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563F05" w14:textId="7F0BF2FE" w:rsidR="007843CF" w:rsidRDefault="007843CF" w:rsidP="00554F5A">
      <w:pPr>
        <w:pStyle w:val="a6"/>
        <w:tabs>
          <w:tab w:val="clear" w:pos="4677"/>
        </w:tabs>
        <w:ind w:left="4395"/>
        <w:rPr>
          <w:rFonts w:ascii="Times New Roman" w:hAnsi="Times New Roman"/>
          <w:bCs/>
          <w:sz w:val="28"/>
          <w:szCs w:val="28"/>
          <w:lang w:val="ru-RU"/>
        </w:rPr>
      </w:pPr>
      <w:r>
        <w:rPr>
          <w:rFonts w:ascii="Times New Roman" w:hAnsi="Times New Roman"/>
          <w:bCs/>
          <w:sz w:val="28"/>
          <w:szCs w:val="28"/>
          <w:lang w:val="ru-RU"/>
        </w:rPr>
        <w:t>Приложение №1</w:t>
      </w:r>
    </w:p>
    <w:p w14:paraId="0BBC819B" w14:textId="26ECC41D" w:rsidR="007843CF" w:rsidRPr="000B36DD" w:rsidRDefault="007843CF" w:rsidP="00554F5A">
      <w:pPr>
        <w:pStyle w:val="a6"/>
        <w:tabs>
          <w:tab w:val="clear" w:pos="4677"/>
        </w:tabs>
        <w:ind w:left="4395"/>
        <w:rPr>
          <w:rFonts w:ascii="Times New Roman" w:hAnsi="Times New Roman"/>
          <w:bCs/>
          <w:sz w:val="28"/>
          <w:szCs w:val="28"/>
          <w:lang w:val="ru-RU"/>
        </w:rPr>
      </w:pPr>
      <w:r>
        <w:rPr>
          <w:rFonts w:ascii="Times New Roman" w:hAnsi="Times New Roman"/>
          <w:bCs/>
          <w:sz w:val="28"/>
          <w:szCs w:val="28"/>
          <w:lang w:val="ru-RU"/>
        </w:rPr>
        <w:t>к приказу Генерального</w:t>
      </w:r>
      <w:r w:rsidRPr="000B36DD">
        <w:rPr>
          <w:rFonts w:ascii="Times New Roman" w:hAnsi="Times New Roman"/>
          <w:bCs/>
          <w:sz w:val="28"/>
          <w:szCs w:val="28"/>
          <w:lang w:val="ru-RU"/>
        </w:rPr>
        <w:t xml:space="preserve"> директор</w:t>
      </w:r>
      <w:r>
        <w:rPr>
          <w:rFonts w:ascii="Times New Roman" w:hAnsi="Times New Roman"/>
          <w:bCs/>
          <w:sz w:val="28"/>
          <w:szCs w:val="28"/>
          <w:lang w:val="ru-RU"/>
        </w:rPr>
        <w:t>а</w:t>
      </w:r>
    </w:p>
    <w:p w14:paraId="6C7DA893" w14:textId="77777777" w:rsidR="00554F5A" w:rsidRDefault="007843CF" w:rsidP="00554F5A">
      <w:pPr>
        <w:pStyle w:val="a6"/>
        <w:tabs>
          <w:tab w:val="clear" w:pos="4677"/>
        </w:tabs>
        <w:ind w:left="4395"/>
        <w:rPr>
          <w:rFonts w:ascii="Times New Roman" w:hAnsi="Times New Roman"/>
          <w:bCs/>
          <w:sz w:val="28"/>
          <w:szCs w:val="28"/>
          <w:lang w:val="ru-RU"/>
        </w:rPr>
      </w:pPr>
      <w:r w:rsidRPr="000B36DD">
        <w:rPr>
          <w:rFonts w:ascii="Times New Roman" w:hAnsi="Times New Roman"/>
          <w:bCs/>
          <w:sz w:val="28"/>
          <w:szCs w:val="28"/>
          <w:lang w:val="ru-RU"/>
        </w:rPr>
        <w:t xml:space="preserve">АО «РЛК </w:t>
      </w:r>
      <w:r>
        <w:rPr>
          <w:rFonts w:ascii="Times New Roman" w:hAnsi="Times New Roman"/>
          <w:bCs/>
          <w:sz w:val="28"/>
          <w:szCs w:val="28"/>
          <w:lang w:val="ru-RU"/>
        </w:rPr>
        <w:t>Республики Татарстан</w:t>
      </w:r>
      <w:r w:rsidRPr="000B36DD">
        <w:rPr>
          <w:rFonts w:ascii="Times New Roman" w:hAnsi="Times New Roman"/>
          <w:bCs/>
          <w:sz w:val="28"/>
          <w:szCs w:val="28"/>
          <w:lang w:val="ru-RU"/>
        </w:rPr>
        <w:t>»</w:t>
      </w:r>
      <w:r>
        <w:rPr>
          <w:rFonts w:ascii="Times New Roman" w:hAnsi="Times New Roman"/>
          <w:bCs/>
          <w:sz w:val="28"/>
          <w:szCs w:val="28"/>
          <w:lang w:val="ru-RU"/>
        </w:rPr>
        <w:t xml:space="preserve"> №___</w:t>
      </w:r>
    </w:p>
    <w:p w14:paraId="6C59C190" w14:textId="75246684" w:rsidR="007843CF" w:rsidRPr="000B36DD" w:rsidRDefault="007843CF" w:rsidP="00554F5A">
      <w:pPr>
        <w:pStyle w:val="a6"/>
        <w:tabs>
          <w:tab w:val="clear" w:pos="4677"/>
        </w:tabs>
        <w:ind w:left="4395"/>
        <w:rPr>
          <w:rFonts w:ascii="Times New Roman" w:hAnsi="Times New Roman" w:cs="Times New Roman"/>
          <w:sz w:val="28"/>
          <w:szCs w:val="28"/>
          <w:lang w:val="ru-RU"/>
        </w:rPr>
      </w:pPr>
      <w:r>
        <w:rPr>
          <w:rFonts w:ascii="Times New Roman" w:hAnsi="Times New Roman"/>
          <w:bCs/>
          <w:sz w:val="28"/>
          <w:szCs w:val="28"/>
          <w:lang w:val="ru-RU"/>
        </w:rPr>
        <w:t xml:space="preserve">от </w:t>
      </w:r>
      <w:r w:rsidRPr="000B36DD">
        <w:rPr>
          <w:rFonts w:ascii="Times New Roman" w:hAnsi="Times New Roman" w:cs="Times New Roman"/>
          <w:sz w:val="28"/>
          <w:szCs w:val="28"/>
          <w:lang w:val="ru-RU"/>
        </w:rPr>
        <w:t>«</w:t>
      </w:r>
      <w:r w:rsidR="006D0698">
        <w:rPr>
          <w:rFonts w:ascii="Times New Roman" w:hAnsi="Times New Roman" w:cs="Times New Roman"/>
          <w:sz w:val="28"/>
          <w:szCs w:val="28"/>
          <w:lang w:val="ru-RU"/>
        </w:rPr>
        <w:t>0</w:t>
      </w:r>
      <w:r w:rsidR="00411625">
        <w:rPr>
          <w:rFonts w:ascii="Times New Roman" w:hAnsi="Times New Roman" w:cs="Times New Roman"/>
          <w:sz w:val="28"/>
          <w:szCs w:val="28"/>
          <w:lang w:val="ru-RU"/>
        </w:rPr>
        <w:t>5</w:t>
      </w:r>
      <w:r w:rsidRPr="000B36DD">
        <w:rPr>
          <w:rFonts w:ascii="Times New Roman" w:hAnsi="Times New Roman" w:cs="Times New Roman"/>
          <w:sz w:val="28"/>
          <w:szCs w:val="28"/>
          <w:lang w:val="ru-RU"/>
        </w:rPr>
        <w:t>»</w:t>
      </w:r>
      <w:r>
        <w:rPr>
          <w:rFonts w:ascii="Times New Roman" w:hAnsi="Times New Roman" w:cs="Times New Roman"/>
          <w:sz w:val="28"/>
          <w:szCs w:val="28"/>
          <w:lang w:val="ru-RU"/>
        </w:rPr>
        <w:t xml:space="preserve"> </w:t>
      </w:r>
      <w:r w:rsidR="00411625">
        <w:rPr>
          <w:rFonts w:ascii="Times New Roman" w:hAnsi="Times New Roman" w:cs="Times New Roman"/>
          <w:sz w:val="28"/>
          <w:szCs w:val="28"/>
          <w:lang w:val="ru-RU"/>
        </w:rPr>
        <w:t>н</w:t>
      </w:r>
      <w:r w:rsidR="006D0698">
        <w:rPr>
          <w:rFonts w:ascii="Times New Roman" w:hAnsi="Times New Roman" w:cs="Times New Roman"/>
          <w:sz w:val="28"/>
          <w:szCs w:val="28"/>
          <w:lang w:val="ru-RU"/>
        </w:rPr>
        <w:t>оября</w:t>
      </w:r>
      <w:r w:rsidRPr="000B36DD">
        <w:rPr>
          <w:rFonts w:ascii="Times New Roman" w:hAnsi="Times New Roman" w:cs="Times New Roman"/>
          <w:sz w:val="28"/>
          <w:szCs w:val="28"/>
          <w:lang w:val="ru-RU"/>
        </w:rPr>
        <w:t xml:space="preserve"> 20</w:t>
      </w:r>
      <w:r>
        <w:rPr>
          <w:rFonts w:ascii="Times New Roman" w:hAnsi="Times New Roman" w:cs="Times New Roman"/>
          <w:sz w:val="28"/>
          <w:szCs w:val="28"/>
          <w:lang w:val="ru-RU"/>
        </w:rPr>
        <w:t>24</w:t>
      </w:r>
      <w:r w:rsidRPr="000B36DD">
        <w:rPr>
          <w:rFonts w:ascii="Times New Roman" w:hAnsi="Times New Roman" w:cs="Times New Roman"/>
          <w:sz w:val="28"/>
          <w:szCs w:val="28"/>
          <w:lang w:val="ru-RU"/>
        </w:rPr>
        <w:t xml:space="preserve"> г.</w:t>
      </w:r>
    </w:p>
    <w:p w14:paraId="2F01B8E5" w14:textId="769A9E63" w:rsidR="000B36DD" w:rsidRPr="000B36DD" w:rsidRDefault="000B36DD" w:rsidP="00722BEE">
      <w:pPr>
        <w:pStyle w:val="a6"/>
        <w:pageBreakBefore/>
        <w:tabs>
          <w:tab w:val="clear" w:pos="4677"/>
          <w:tab w:val="left" w:pos="708"/>
        </w:tabs>
        <w:ind w:left="4395"/>
        <w:rPr>
          <w:rFonts w:ascii="Times New Roman" w:hAnsi="Times New Roman"/>
          <w:bCs/>
          <w:sz w:val="28"/>
          <w:szCs w:val="28"/>
          <w:lang w:val="ru-RU"/>
        </w:rPr>
      </w:pPr>
      <w:r w:rsidRPr="000B36DD">
        <w:rPr>
          <w:rFonts w:ascii="Times New Roman" w:hAnsi="Times New Roman"/>
          <w:bCs/>
          <w:sz w:val="28"/>
          <w:szCs w:val="28"/>
          <w:lang w:val="ru-RU"/>
        </w:rPr>
        <w:lastRenderedPageBreak/>
        <w:t>УТВЕРЖДЕН</w:t>
      </w:r>
    </w:p>
    <w:p w14:paraId="701EE73B" w14:textId="7C3A44B6" w:rsidR="000B36DD" w:rsidRPr="000B36DD" w:rsidRDefault="0038084C" w:rsidP="00722BEE">
      <w:pPr>
        <w:pStyle w:val="a6"/>
        <w:tabs>
          <w:tab w:val="clear" w:pos="4677"/>
          <w:tab w:val="left" w:pos="708"/>
        </w:tabs>
        <w:ind w:left="4395"/>
        <w:rPr>
          <w:rFonts w:ascii="Times New Roman" w:hAnsi="Times New Roman"/>
          <w:bCs/>
          <w:sz w:val="28"/>
          <w:szCs w:val="28"/>
          <w:lang w:val="ru-RU"/>
        </w:rPr>
      </w:pPr>
      <w:r>
        <w:rPr>
          <w:rFonts w:ascii="Times New Roman" w:hAnsi="Times New Roman"/>
          <w:bCs/>
          <w:sz w:val="28"/>
          <w:szCs w:val="28"/>
          <w:lang w:val="ru-RU"/>
        </w:rPr>
        <w:t xml:space="preserve">приказом </w:t>
      </w:r>
      <w:bookmarkStart w:id="0" w:name="_Hlk159401993"/>
      <w:r>
        <w:rPr>
          <w:rFonts w:ascii="Times New Roman" w:hAnsi="Times New Roman"/>
          <w:bCs/>
          <w:sz w:val="28"/>
          <w:szCs w:val="28"/>
          <w:lang w:val="ru-RU"/>
        </w:rPr>
        <w:t>Генерального</w:t>
      </w:r>
      <w:r w:rsidR="000B36DD" w:rsidRPr="000B36DD">
        <w:rPr>
          <w:rFonts w:ascii="Times New Roman" w:hAnsi="Times New Roman"/>
          <w:bCs/>
          <w:sz w:val="28"/>
          <w:szCs w:val="28"/>
          <w:lang w:val="ru-RU"/>
        </w:rPr>
        <w:t xml:space="preserve"> директор</w:t>
      </w:r>
      <w:r>
        <w:rPr>
          <w:rFonts w:ascii="Times New Roman" w:hAnsi="Times New Roman"/>
          <w:bCs/>
          <w:sz w:val="28"/>
          <w:szCs w:val="28"/>
          <w:lang w:val="ru-RU"/>
        </w:rPr>
        <w:t>а</w:t>
      </w:r>
    </w:p>
    <w:p w14:paraId="6C99AB8E" w14:textId="6E99A9FB" w:rsidR="000B36DD" w:rsidRPr="000B36DD" w:rsidRDefault="000B36DD" w:rsidP="00722BEE">
      <w:pPr>
        <w:pStyle w:val="a6"/>
        <w:tabs>
          <w:tab w:val="clear" w:pos="4677"/>
          <w:tab w:val="left" w:pos="708"/>
        </w:tabs>
        <w:ind w:left="4395"/>
        <w:rPr>
          <w:rFonts w:ascii="Times New Roman" w:hAnsi="Times New Roman"/>
          <w:bCs/>
          <w:sz w:val="28"/>
          <w:szCs w:val="28"/>
          <w:lang w:val="ru-RU"/>
        </w:rPr>
      </w:pPr>
      <w:r w:rsidRPr="000B36DD">
        <w:rPr>
          <w:rFonts w:ascii="Times New Roman" w:hAnsi="Times New Roman"/>
          <w:bCs/>
          <w:sz w:val="28"/>
          <w:szCs w:val="28"/>
          <w:lang w:val="ru-RU"/>
        </w:rPr>
        <w:t xml:space="preserve">АО «РЛК </w:t>
      </w:r>
      <w:r w:rsidR="00004ECD">
        <w:rPr>
          <w:rFonts w:ascii="Times New Roman" w:hAnsi="Times New Roman"/>
          <w:bCs/>
          <w:sz w:val="28"/>
          <w:szCs w:val="28"/>
          <w:lang w:val="ru-RU"/>
        </w:rPr>
        <w:t xml:space="preserve">Республики </w:t>
      </w:r>
      <w:r w:rsidR="0013214D">
        <w:rPr>
          <w:rFonts w:ascii="Times New Roman" w:hAnsi="Times New Roman"/>
          <w:bCs/>
          <w:sz w:val="28"/>
          <w:szCs w:val="28"/>
          <w:lang w:val="ru-RU"/>
        </w:rPr>
        <w:t>Татарстан</w:t>
      </w:r>
      <w:r w:rsidRPr="000B36DD">
        <w:rPr>
          <w:rFonts w:ascii="Times New Roman" w:hAnsi="Times New Roman"/>
          <w:bCs/>
          <w:sz w:val="28"/>
          <w:szCs w:val="28"/>
          <w:lang w:val="ru-RU"/>
        </w:rPr>
        <w:t>»</w:t>
      </w:r>
    </w:p>
    <w:p w14:paraId="5E5760CB" w14:textId="70C8416C" w:rsidR="000B36DD" w:rsidRPr="000B36DD" w:rsidRDefault="000B36DD" w:rsidP="00722BEE">
      <w:pPr>
        <w:tabs>
          <w:tab w:val="left" w:pos="708"/>
          <w:tab w:val="right" w:pos="9355"/>
        </w:tabs>
        <w:ind w:left="4395"/>
        <w:rPr>
          <w:rFonts w:ascii="Times New Roman" w:hAnsi="Times New Roman" w:cs="Times New Roman"/>
          <w:sz w:val="28"/>
          <w:szCs w:val="28"/>
          <w:lang w:val="ru-RU"/>
        </w:rPr>
      </w:pPr>
      <w:r w:rsidRPr="000B36DD">
        <w:rPr>
          <w:rFonts w:ascii="Times New Roman" w:hAnsi="Times New Roman" w:cs="Times New Roman"/>
          <w:sz w:val="28"/>
          <w:szCs w:val="28"/>
          <w:lang w:val="ru-RU"/>
        </w:rPr>
        <w:t>«</w:t>
      </w:r>
      <w:r w:rsidR="006D0698">
        <w:rPr>
          <w:rFonts w:ascii="Times New Roman" w:hAnsi="Times New Roman" w:cs="Times New Roman"/>
          <w:sz w:val="28"/>
          <w:szCs w:val="28"/>
          <w:lang w:val="ru-RU"/>
        </w:rPr>
        <w:t>0</w:t>
      </w:r>
      <w:r w:rsidR="00411625">
        <w:rPr>
          <w:rFonts w:ascii="Times New Roman" w:hAnsi="Times New Roman" w:cs="Times New Roman"/>
          <w:sz w:val="28"/>
          <w:szCs w:val="28"/>
          <w:lang w:val="ru-RU"/>
        </w:rPr>
        <w:t>5</w:t>
      </w:r>
      <w:r w:rsidRPr="000B36DD">
        <w:rPr>
          <w:rFonts w:ascii="Times New Roman" w:hAnsi="Times New Roman" w:cs="Times New Roman"/>
          <w:sz w:val="28"/>
          <w:szCs w:val="28"/>
          <w:lang w:val="ru-RU"/>
        </w:rPr>
        <w:t>»</w:t>
      </w:r>
      <w:r w:rsidR="00B44EA0">
        <w:rPr>
          <w:rFonts w:ascii="Times New Roman" w:hAnsi="Times New Roman" w:cs="Times New Roman"/>
          <w:sz w:val="28"/>
          <w:szCs w:val="28"/>
          <w:lang w:val="ru-RU"/>
        </w:rPr>
        <w:t xml:space="preserve"> </w:t>
      </w:r>
      <w:r w:rsidR="00411625">
        <w:rPr>
          <w:rFonts w:ascii="Times New Roman" w:hAnsi="Times New Roman" w:cs="Times New Roman"/>
          <w:sz w:val="28"/>
          <w:szCs w:val="28"/>
          <w:lang w:val="ru-RU"/>
        </w:rPr>
        <w:t>н</w:t>
      </w:r>
      <w:r w:rsidR="006D0698">
        <w:rPr>
          <w:rFonts w:ascii="Times New Roman" w:hAnsi="Times New Roman" w:cs="Times New Roman"/>
          <w:sz w:val="28"/>
          <w:szCs w:val="28"/>
          <w:lang w:val="ru-RU"/>
        </w:rPr>
        <w:t>оября</w:t>
      </w:r>
      <w:r w:rsidRPr="000B36DD">
        <w:rPr>
          <w:rFonts w:ascii="Times New Roman" w:hAnsi="Times New Roman" w:cs="Times New Roman"/>
          <w:sz w:val="28"/>
          <w:szCs w:val="28"/>
          <w:lang w:val="ru-RU"/>
        </w:rPr>
        <w:t xml:space="preserve"> </w:t>
      </w:r>
      <w:r w:rsidR="0038084C" w:rsidRPr="000B36DD">
        <w:rPr>
          <w:rFonts w:ascii="Times New Roman" w:hAnsi="Times New Roman" w:cs="Times New Roman"/>
          <w:sz w:val="28"/>
          <w:szCs w:val="28"/>
          <w:lang w:val="ru-RU"/>
        </w:rPr>
        <w:t>20</w:t>
      </w:r>
      <w:r w:rsidR="0038084C">
        <w:rPr>
          <w:rFonts w:ascii="Times New Roman" w:hAnsi="Times New Roman" w:cs="Times New Roman"/>
          <w:sz w:val="28"/>
          <w:szCs w:val="28"/>
          <w:lang w:val="ru-RU"/>
        </w:rPr>
        <w:t>2</w:t>
      </w:r>
      <w:r w:rsidR="0097313F">
        <w:rPr>
          <w:rFonts w:ascii="Times New Roman" w:hAnsi="Times New Roman" w:cs="Times New Roman"/>
          <w:sz w:val="28"/>
          <w:szCs w:val="28"/>
          <w:lang w:val="ru-RU"/>
        </w:rPr>
        <w:t>4</w:t>
      </w:r>
      <w:r w:rsidR="0038084C" w:rsidRPr="000B36DD">
        <w:rPr>
          <w:rFonts w:ascii="Times New Roman" w:hAnsi="Times New Roman" w:cs="Times New Roman"/>
          <w:sz w:val="28"/>
          <w:szCs w:val="28"/>
          <w:lang w:val="ru-RU"/>
        </w:rPr>
        <w:t xml:space="preserve"> </w:t>
      </w:r>
      <w:r w:rsidRPr="000B36DD">
        <w:rPr>
          <w:rFonts w:ascii="Times New Roman" w:hAnsi="Times New Roman" w:cs="Times New Roman"/>
          <w:sz w:val="28"/>
          <w:szCs w:val="28"/>
          <w:lang w:val="ru-RU"/>
        </w:rPr>
        <w:t>г.</w:t>
      </w:r>
    </w:p>
    <w:p w14:paraId="222F5FB2" w14:textId="78E05F23" w:rsidR="00044772" w:rsidRDefault="0038084C" w:rsidP="00722BEE">
      <w:pPr>
        <w:tabs>
          <w:tab w:val="left" w:pos="708"/>
          <w:tab w:val="right" w:pos="9355"/>
        </w:tabs>
        <w:ind w:left="4395"/>
        <w:rPr>
          <w:rFonts w:ascii="Times New Roman" w:hAnsi="Times New Roman" w:cs="Times New Roman"/>
          <w:sz w:val="28"/>
          <w:szCs w:val="28"/>
          <w:lang w:val="ru-RU"/>
        </w:rPr>
      </w:pPr>
      <w:r w:rsidRPr="000B36DD">
        <w:rPr>
          <w:rFonts w:ascii="Times New Roman" w:hAnsi="Times New Roman" w:cs="Times New Roman"/>
          <w:sz w:val="28"/>
          <w:szCs w:val="28"/>
          <w:lang w:val="ru-RU"/>
        </w:rPr>
        <w:t>пр</w:t>
      </w:r>
      <w:r>
        <w:rPr>
          <w:rFonts w:ascii="Times New Roman" w:hAnsi="Times New Roman" w:cs="Times New Roman"/>
          <w:sz w:val="28"/>
          <w:szCs w:val="28"/>
          <w:lang w:val="ru-RU"/>
        </w:rPr>
        <w:t>иказ</w:t>
      </w:r>
      <w:r w:rsidRPr="000B36DD">
        <w:rPr>
          <w:rFonts w:ascii="Times New Roman" w:hAnsi="Times New Roman" w:cs="Times New Roman"/>
          <w:sz w:val="28"/>
          <w:szCs w:val="28"/>
          <w:lang w:val="ru-RU"/>
        </w:rPr>
        <w:t xml:space="preserve"> </w:t>
      </w:r>
      <w:r w:rsidR="000B36DD" w:rsidRPr="000B36DD">
        <w:rPr>
          <w:rFonts w:ascii="Times New Roman" w:hAnsi="Times New Roman" w:cs="Times New Roman"/>
          <w:sz w:val="28"/>
          <w:szCs w:val="28"/>
          <w:lang w:val="ru-RU"/>
        </w:rPr>
        <w:t xml:space="preserve">№ </w:t>
      </w:r>
      <w:bookmarkEnd w:id="0"/>
      <w:r w:rsidR="0097313F">
        <w:rPr>
          <w:rFonts w:ascii="Times New Roman" w:hAnsi="Times New Roman" w:cs="Times New Roman"/>
          <w:sz w:val="28"/>
          <w:szCs w:val="28"/>
          <w:lang w:val="ru-RU"/>
        </w:rPr>
        <w:t>____</w:t>
      </w:r>
    </w:p>
    <w:p w14:paraId="05478779" w14:textId="77777777" w:rsidR="00044772" w:rsidRPr="00A27150" w:rsidRDefault="00044772" w:rsidP="00A27150">
      <w:pPr>
        <w:tabs>
          <w:tab w:val="left" w:pos="708"/>
          <w:tab w:val="right" w:pos="9355"/>
        </w:tabs>
        <w:ind w:left="4395"/>
        <w:rPr>
          <w:rFonts w:ascii="Times New Roman" w:hAnsi="Times New Roman" w:cs="Times New Roman"/>
          <w:sz w:val="28"/>
          <w:szCs w:val="28"/>
          <w:lang w:val="ru-RU"/>
        </w:rPr>
      </w:pPr>
    </w:p>
    <w:p w14:paraId="4CF009A4" w14:textId="14CF61F1" w:rsidR="00044772" w:rsidRPr="00A27150" w:rsidRDefault="00044772" w:rsidP="00A27150">
      <w:pPr>
        <w:tabs>
          <w:tab w:val="left" w:pos="708"/>
          <w:tab w:val="right" w:pos="9355"/>
        </w:tabs>
        <w:ind w:left="4395"/>
        <w:rPr>
          <w:rFonts w:ascii="Times New Roman" w:hAnsi="Times New Roman" w:cs="Times New Roman"/>
          <w:sz w:val="28"/>
          <w:szCs w:val="28"/>
          <w:lang w:val="ru-RU"/>
        </w:rPr>
      </w:pPr>
    </w:p>
    <w:p w14:paraId="7EA8BBAC" w14:textId="77777777" w:rsidR="0038084C" w:rsidRPr="00A27150" w:rsidRDefault="0038084C" w:rsidP="00A27150">
      <w:pPr>
        <w:tabs>
          <w:tab w:val="left" w:pos="708"/>
          <w:tab w:val="right" w:pos="9355"/>
        </w:tabs>
        <w:ind w:left="4395"/>
        <w:rPr>
          <w:rFonts w:ascii="Times New Roman" w:hAnsi="Times New Roman" w:cs="Times New Roman"/>
          <w:sz w:val="28"/>
          <w:szCs w:val="28"/>
          <w:lang w:val="ru-RU"/>
        </w:rPr>
      </w:pPr>
    </w:p>
    <w:p w14:paraId="4A35E263" w14:textId="103ADF16" w:rsidR="004A36A6" w:rsidRPr="00A27150" w:rsidRDefault="004A36A6" w:rsidP="00A27150">
      <w:pPr>
        <w:tabs>
          <w:tab w:val="left" w:pos="708"/>
          <w:tab w:val="right" w:pos="9355"/>
        </w:tabs>
        <w:ind w:left="4395"/>
        <w:rPr>
          <w:rFonts w:ascii="Times New Roman" w:hAnsi="Times New Roman" w:cs="Times New Roman"/>
          <w:sz w:val="28"/>
          <w:szCs w:val="28"/>
          <w:lang w:val="ru-RU"/>
        </w:rPr>
      </w:pPr>
    </w:p>
    <w:p w14:paraId="3D8D10C8" w14:textId="67C98E90" w:rsidR="004A36A6" w:rsidRDefault="004A36A6">
      <w:pPr>
        <w:rPr>
          <w:rFonts w:ascii="Times New Roman" w:eastAsia="Times New Roman" w:hAnsi="Times New Roman" w:cs="Times New Roman"/>
          <w:sz w:val="28"/>
          <w:szCs w:val="28"/>
          <w:lang w:val="ru-RU"/>
        </w:rPr>
      </w:pPr>
    </w:p>
    <w:p w14:paraId="0CFA7653" w14:textId="77777777" w:rsidR="00722BEE" w:rsidRDefault="00722BEE">
      <w:pPr>
        <w:rPr>
          <w:rFonts w:ascii="Times New Roman" w:eastAsia="Times New Roman" w:hAnsi="Times New Roman" w:cs="Times New Roman"/>
          <w:sz w:val="28"/>
          <w:szCs w:val="28"/>
          <w:lang w:val="ru-RU"/>
        </w:rPr>
      </w:pPr>
    </w:p>
    <w:p w14:paraId="51713857" w14:textId="77777777" w:rsidR="00722BEE" w:rsidRDefault="00722BEE">
      <w:pPr>
        <w:rPr>
          <w:rFonts w:ascii="Times New Roman" w:eastAsia="Times New Roman" w:hAnsi="Times New Roman" w:cs="Times New Roman"/>
          <w:sz w:val="28"/>
          <w:szCs w:val="28"/>
          <w:lang w:val="ru-RU"/>
        </w:rPr>
      </w:pPr>
    </w:p>
    <w:p w14:paraId="3A6F1636" w14:textId="77777777" w:rsidR="004A36A6" w:rsidRDefault="004A36A6">
      <w:pPr>
        <w:rPr>
          <w:rFonts w:ascii="Times New Roman" w:eastAsia="Times New Roman" w:hAnsi="Times New Roman" w:cs="Times New Roman"/>
          <w:sz w:val="28"/>
          <w:szCs w:val="28"/>
          <w:lang w:val="ru-RU"/>
        </w:rPr>
      </w:pPr>
    </w:p>
    <w:p w14:paraId="37052E98" w14:textId="77777777" w:rsidR="004A36A6" w:rsidRPr="00D7677E" w:rsidRDefault="004A36A6">
      <w:pPr>
        <w:rPr>
          <w:rFonts w:ascii="Times New Roman" w:eastAsia="Times New Roman" w:hAnsi="Times New Roman" w:cs="Times New Roman"/>
          <w:sz w:val="28"/>
          <w:szCs w:val="28"/>
          <w:lang w:val="ru-RU"/>
        </w:rPr>
      </w:pPr>
    </w:p>
    <w:p w14:paraId="2FAEA47B" w14:textId="77777777" w:rsidR="00044772" w:rsidRPr="00D7677E" w:rsidRDefault="00044772">
      <w:pPr>
        <w:spacing w:before="1"/>
        <w:rPr>
          <w:rFonts w:ascii="Times New Roman" w:eastAsia="Times New Roman" w:hAnsi="Times New Roman" w:cs="Times New Roman"/>
          <w:sz w:val="28"/>
          <w:szCs w:val="28"/>
          <w:lang w:val="ru-RU"/>
        </w:rPr>
      </w:pPr>
    </w:p>
    <w:p w14:paraId="59E8DC99" w14:textId="3268821A" w:rsidR="00400060" w:rsidRPr="00D7677E" w:rsidRDefault="00400060" w:rsidP="00400060">
      <w:pPr>
        <w:ind w:left="259" w:right="347" w:hanging="1"/>
        <w:jc w:val="center"/>
        <w:rPr>
          <w:rFonts w:ascii="Times New Roman" w:eastAsia="Times New Roman" w:hAnsi="Times New Roman"/>
          <w:b/>
          <w:bCs/>
          <w:sz w:val="32"/>
          <w:szCs w:val="28"/>
          <w:lang w:val="ru-RU"/>
        </w:rPr>
      </w:pPr>
      <w:r w:rsidRPr="00D7677E">
        <w:rPr>
          <w:rFonts w:ascii="Times New Roman" w:eastAsia="Times New Roman" w:hAnsi="Times New Roman"/>
          <w:b/>
          <w:bCs/>
          <w:sz w:val="32"/>
          <w:szCs w:val="28"/>
          <w:lang w:val="ru-RU"/>
        </w:rPr>
        <w:t>ПОРЯДОК</w:t>
      </w:r>
      <w:r w:rsidR="000B36DD">
        <w:rPr>
          <w:rFonts w:ascii="Times New Roman" w:eastAsia="Times New Roman" w:hAnsi="Times New Roman"/>
          <w:b/>
          <w:bCs/>
          <w:sz w:val="32"/>
          <w:szCs w:val="28"/>
          <w:lang w:val="ru-RU"/>
        </w:rPr>
        <w:t xml:space="preserve"> </w:t>
      </w:r>
      <w:r w:rsidRPr="00D7677E">
        <w:rPr>
          <w:rFonts w:ascii="Times New Roman" w:eastAsia="Times New Roman" w:hAnsi="Times New Roman"/>
          <w:b/>
          <w:bCs/>
          <w:sz w:val="32"/>
          <w:szCs w:val="28"/>
          <w:lang w:val="ru-RU"/>
        </w:rPr>
        <w:t xml:space="preserve">И УСЛОВИЯ </w:t>
      </w:r>
    </w:p>
    <w:p w14:paraId="5563B239" w14:textId="5B4F0EB7" w:rsidR="00044772" w:rsidRDefault="00400060" w:rsidP="00400060">
      <w:pPr>
        <w:ind w:left="259" w:right="347" w:hanging="1"/>
        <w:jc w:val="center"/>
        <w:rPr>
          <w:rFonts w:ascii="Times New Roman" w:eastAsia="Times New Roman" w:hAnsi="Times New Roman"/>
          <w:b/>
          <w:bCs/>
          <w:sz w:val="32"/>
          <w:szCs w:val="28"/>
          <w:lang w:val="ru-RU"/>
        </w:rPr>
      </w:pPr>
      <w:r w:rsidRPr="00D7677E">
        <w:rPr>
          <w:rFonts w:ascii="Times New Roman" w:eastAsia="Times New Roman" w:hAnsi="Times New Roman"/>
          <w:b/>
          <w:bCs/>
          <w:sz w:val="32"/>
          <w:szCs w:val="28"/>
          <w:lang w:val="ru-RU"/>
        </w:rPr>
        <w:t xml:space="preserve">ОСУЩЕСТВЛЕНИЯ АКЦИОНЕРНЫМ ОБЩЕСТВОМ «РЕГИОНАЛЬНАЯ ЛИЗИНГОВАЯ КОМПАНИЯ </w:t>
      </w:r>
      <w:r w:rsidR="00004ECD">
        <w:rPr>
          <w:rFonts w:ascii="Times New Roman" w:eastAsia="Times New Roman" w:hAnsi="Times New Roman"/>
          <w:b/>
          <w:bCs/>
          <w:sz w:val="32"/>
          <w:szCs w:val="28"/>
          <w:lang w:val="ru-RU"/>
        </w:rPr>
        <w:t xml:space="preserve">РЕСПУБЛИКИ </w:t>
      </w:r>
      <w:r w:rsidR="0013214D">
        <w:rPr>
          <w:rFonts w:ascii="Times New Roman" w:eastAsia="Times New Roman" w:hAnsi="Times New Roman"/>
          <w:b/>
          <w:bCs/>
          <w:sz w:val="32"/>
          <w:szCs w:val="28"/>
          <w:lang w:val="ru-RU"/>
        </w:rPr>
        <w:t>ТАТАРСТАН</w:t>
      </w:r>
      <w:r w:rsidRPr="00D7677E">
        <w:rPr>
          <w:rFonts w:ascii="Times New Roman" w:eastAsia="Times New Roman" w:hAnsi="Times New Roman"/>
          <w:b/>
          <w:bCs/>
          <w:sz w:val="32"/>
          <w:szCs w:val="28"/>
          <w:lang w:val="ru-RU"/>
        </w:rPr>
        <w:t>» ЛИЗИНГОВОЙ ДЕЯТЕЛЬНОСТИ</w:t>
      </w:r>
    </w:p>
    <w:p w14:paraId="228B198B" w14:textId="3F684FB0" w:rsidR="00044772" w:rsidRPr="00D7677E" w:rsidRDefault="00A26123" w:rsidP="00F038F5">
      <w:pPr>
        <w:ind w:left="259" w:right="347" w:hanging="1"/>
        <w:jc w:val="center"/>
        <w:rPr>
          <w:rFonts w:ascii="Times New Roman" w:eastAsia="Times New Roman" w:hAnsi="Times New Roman" w:cs="Times New Roman"/>
          <w:b/>
          <w:bCs/>
          <w:sz w:val="28"/>
          <w:szCs w:val="28"/>
          <w:lang w:val="ru-RU"/>
        </w:rPr>
      </w:pPr>
      <w:r w:rsidRPr="00A26123">
        <w:rPr>
          <w:rFonts w:ascii="Times New Roman" w:eastAsia="Times New Roman" w:hAnsi="Times New Roman"/>
          <w:sz w:val="32"/>
          <w:szCs w:val="28"/>
          <w:lang w:val="ru-RU"/>
        </w:rPr>
        <w:t>(</w:t>
      </w:r>
      <w:r w:rsidR="00A27150">
        <w:rPr>
          <w:rFonts w:ascii="Times New Roman" w:eastAsia="Times New Roman" w:hAnsi="Times New Roman"/>
          <w:sz w:val="32"/>
          <w:szCs w:val="28"/>
          <w:lang w:val="ru-RU"/>
        </w:rPr>
        <w:t>новая редакция</w:t>
      </w:r>
      <w:r w:rsidR="00F038F5">
        <w:rPr>
          <w:rFonts w:ascii="Times New Roman" w:eastAsia="Times New Roman" w:hAnsi="Times New Roman"/>
          <w:sz w:val="32"/>
          <w:szCs w:val="28"/>
          <w:lang w:val="ru-RU"/>
        </w:rPr>
        <w:t>)</w:t>
      </w:r>
    </w:p>
    <w:p w14:paraId="7845A17C" w14:textId="77777777" w:rsidR="00044772" w:rsidRPr="00D7677E" w:rsidRDefault="00044772">
      <w:pPr>
        <w:rPr>
          <w:rFonts w:ascii="Times New Roman" w:eastAsia="Times New Roman" w:hAnsi="Times New Roman" w:cs="Times New Roman"/>
          <w:b/>
          <w:bCs/>
          <w:sz w:val="28"/>
          <w:szCs w:val="28"/>
          <w:lang w:val="ru-RU"/>
        </w:rPr>
      </w:pPr>
    </w:p>
    <w:p w14:paraId="159CB68E" w14:textId="77777777" w:rsidR="00044772" w:rsidRPr="00D7677E" w:rsidRDefault="00044772">
      <w:pPr>
        <w:rPr>
          <w:rFonts w:ascii="Times New Roman" w:eastAsia="Times New Roman" w:hAnsi="Times New Roman" w:cs="Times New Roman"/>
          <w:b/>
          <w:bCs/>
          <w:sz w:val="28"/>
          <w:szCs w:val="28"/>
          <w:lang w:val="ru-RU"/>
        </w:rPr>
      </w:pPr>
    </w:p>
    <w:p w14:paraId="38142799" w14:textId="77777777" w:rsidR="00044772" w:rsidRDefault="00044772">
      <w:pPr>
        <w:rPr>
          <w:rFonts w:ascii="Times New Roman" w:eastAsia="Times New Roman" w:hAnsi="Times New Roman" w:cs="Times New Roman"/>
          <w:b/>
          <w:bCs/>
          <w:sz w:val="28"/>
          <w:szCs w:val="28"/>
          <w:lang w:val="ru-RU"/>
        </w:rPr>
      </w:pPr>
    </w:p>
    <w:p w14:paraId="54A7F4F3" w14:textId="77777777" w:rsidR="00B42E76" w:rsidRDefault="00B42E76">
      <w:pPr>
        <w:rPr>
          <w:rFonts w:ascii="Times New Roman" w:eastAsia="Times New Roman" w:hAnsi="Times New Roman" w:cs="Times New Roman"/>
          <w:b/>
          <w:bCs/>
          <w:sz w:val="28"/>
          <w:szCs w:val="28"/>
          <w:lang w:val="ru-RU"/>
        </w:rPr>
      </w:pPr>
    </w:p>
    <w:p w14:paraId="52253522" w14:textId="77777777" w:rsidR="00B42E76" w:rsidRDefault="00B42E76">
      <w:pPr>
        <w:rPr>
          <w:rFonts w:ascii="Times New Roman" w:eastAsia="Times New Roman" w:hAnsi="Times New Roman" w:cs="Times New Roman"/>
          <w:b/>
          <w:bCs/>
          <w:sz w:val="28"/>
          <w:szCs w:val="28"/>
          <w:lang w:val="ru-RU"/>
        </w:rPr>
      </w:pPr>
    </w:p>
    <w:p w14:paraId="200D0BBF" w14:textId="77777777" w:rsidR="00B42E76" w:rsidRDefault="00B42E76">
      <w:pPr>
        <w:rPr>
          <w:rFonts w:ascii="Times New Roman" w:eastAsia="Times New Roman" w:hAnsi="Times New Roman" w:cs="Times New Roman"/>
          <w:b/>
          <w:bCs/>
          <w:sz w:val="28"/>
          <w:szCs w:val="28"/>
          <w:lang w:val="ru-RU"/>
        </w:rPr>
      </w:pPr>
    </w:p>
    <w:p w14:paraId="783FF364" w14:textId="77777777" w:rsidR="00044772" w:rsidRPr="00D7677E" w:rsidRDefault="00044772">
      <w:pPr>
        <w:rPr>
          <w:rFonts w:ascii="Times New Roman" w:eastAsia="Times New Roman" w:hAnsi="Times New Roman" w:cs="Times New Roman"/>
          <w:b/>
          <w:bCs/>
          <w:sz w:val="28"/>
          <w:szCs w:val="28"/>
          <w:lang w:val="ru-RU"/>
        </w:rPr>
      </w:pPr>
    </w:p>
    <w:p w14:paraId="7D6D2376" w14:textId="5686963F" w:rsidR="004A36A6" w:rsidRDefault="004A36A6">
      <w:pPr>
        <w:ind w:left="4069" w:right="4152"/>
        <w:jc w:val="center"/>
        <w:rPr>
          <w:rFonts w:ascii="Times New Roman" w:eastAsia="Times New Roman" w:hAnsi="Times New Roman" w:cs="Times New Roman"/>
          <w:sz w:val="28"/>
          <w:szCs w:val="28"/>
          <w:lang w:val="ru-RU"/>
        </w:rPr>
      </w:pPr>
    </w:p>
    <w:p w14:paraId="043EDCCF" w14:textId="7AA9B694" w:rsidR="00DF26DA" w:rsidRDefault="00DF26DA">
      <w:pPr>
        <w:ind w:left="4069" w:right="4152"/>
        <w:jc w:val="center"/>
        <w:rPr>
          <w:rFonts w:ascii="Times New Roman" w:eastAsia="Times New Roman" w:hAnsi="Times New Roman" w:cs="Times New Roman"/>
          <w:sz w:val="28"/>
          <w:szCs w:val="28"/>
          <w:lang w:val="ru-RU"/>
        </w:rPr>
      </w:pPr>
    </w:p>
    <w:p w14:paraId="5BCE539C" w14:textId="156A6DA7" w:rsidR="00DF26DA" w:rsidRDefault="00DF26DA">
      <w:pPr>
        <w:ind w:left="4069" w:right="4152"/>
        <w:jc w:val="center"/>
        <w:rPr>
          <w:rFonts w:ascii="Times New Roman" w:eastAsia="Times New Roman" w:hAnsi="Times New Roman" w:cs="Times New Roman"/>
          <w:sz w:val="28"/>
          <w:szCs w:val="28"/>
          <w:lang w:val="ru-RU"/>
        </w:rPr>
      </w:pPr>
    </w:p>
    <w:p w14:paraId="2EFD5B50" w14:textId="48A4D604" w:rsidR="00DF26DA" w:rsidRDefault="00DF26DA">
      <w:pPr>
        <w:ind w:left="4069" w:right="4152"/>
        <w:jc w:val="center"/>
        <w:rPr>
          <w:rFonts w:ascii="Times New Roman" w:eastAsia="Times New Roman" w:hAnsi="Times New Roman" w:cs="Times New Roman"/>
          <w:sz w:val="28"/>
          <w:szCs w:val="28"/>
          <w:lang w:val="ru-RU"/>
        </w:rPr>
      </w:pPr>
    </w:p>
    <w:p w14:paraId="76B33C01" w14:textId="5511E96C" w:rsidR="00DF26DA" w:rsidRDefault="00DF26DA">
      <w:pPr>
        <w:ind w:left="4069" w:right="4152"/>
        <w:jc w:val="center"/>
        <w:rPr>
          <w:rFonts w:ascii="Times New Roman" w:eastAsia="Times New Roman" w:hAnsi="Times New Roman" w:cs="Times New Roman"/>
          <w:sz w:val="28"/>
          <w:szCs w:val="28"/>
          <w:lang w:val="ru-RU"/>
        </w:rPr>
      </w:pPr>
    </w:p>
    <w:p w14:paraId="2B34C634" w14:textId="22A476EF" w:rsidR="00DF26DA" w:rsidRDefault="00DF26DA">
      <w:pPr>
        <w:ind w:left="4069" w:right="4152"/>
        <w:jc w:val="center"/>
        <w:rPr>
          <w:rFonts w:ascii="Times New Roman" w:eastAsia="Times New Roman" w:hAnsi="Times New Roman" w:cs="Times New Roman"/>
          <w:sz w:val="28"/>
          <w:szCs w:val="28"/>
          <w:lang w:val="ru-RU"/>
        </w:rPr>
      </w:pPr>
    </w:p>
    <w:p w14:paraId="1A737197" w14:textId="77777777" w:rsidR="00DF26DA" w:rsidRPr="00D7677E" w:rsidRDefault="00DF26DA">
      <w:pPr>
        <w:ind w:left="4069" w:right="4152"/>
        <w:jc w:val="center"/>
        <w:rPr>
          <w:rFonts w:ascii="Times New Roman" w:eastAsia="Times New Roman" w:hAnsi="Times New Roman" w:cs="Times New Roman"/>
          <w:sz w:val="28"/>
          <w:szCs w:val="28"/>
          <w:lang w:val="ru-RU"/>
        </w:rPr>
      </w:pPr>
    </w:p>
    <w:p w14:paraId="27D40E2C" w14:textId="77777777" w:rsidR="00400060" w:rsidRPr="00D7677E" w:rsidRDefault="00400060">
      <w:pPr>
        <w:ind w:left="4069" w:right="4152"/>
        <w:jc w:val="center"/>
        <w:rPr>
          <w:rFonts w:ascii="Times New Roman" w:eastAsia="Times New Roman" w:hAnsi="Times New Roman" w:cs="Times New Roman"/>
          <w:sz w:val="28"/>
          <w:szCs w:val="28"/>
          <w:lang w:val="ru-RU"/>
        </w:rPr>
      </w:pPr>
    </w:p>
    <w:p w14:paraId="0D306F2D" w14:textId="06E4FF76" w:rsidR="00400060" w:rsidRPr="00D7677E" w:rsidRDefault="00400060" w:rsidP="00C375C5">
      <w:pPr>
        <w:ind w:right="-8"/>
        <w:jc w:val="center"/>
        <w:rPr>
          <w:rFonts w:ascii="Times New Roman" w:eastAsia="Times New Roman" w:hAnsi="Times New Roman" w:cs="Times New Roman"/>
          <w:sz w:val="28"/>
          <w:szCs w:val="28"/>
          <w:lang w:val="ru-RU"/>
        </w:rPr>
      </w:pPr>
      <w:r w:rsidRPr="00D7677E">
        <w:rPr>
          <w:rFonts w:ascii="Times New Roman" w:eastAsia="Times New Roman" w:hAnsi="Times New Roman" w:cs="Times New Roman"/>
          <w:sz w:val="28"/>
          <w:szCs w:val="28"/>
          <w:lang w:val="ru-RU"/>
        </w:rPr>
        <w:t xml:space="preserve">г. </w:t>
      </w:r>
      <w:r w:rsidR="0013214D">
        <w:rPr>
          <w:rFonts w:ascii="Times New Roman" w:eastAsia="Times New Roman" w:hAnsi="Times New Roman" w:cs="Times New Roman"/>
          <w:sz w:val="28"/>
          <w:szCs w:val="28"/>
          <w:lang w:val="ru-RU"/>
        </w:rPr>
        <w:t>Казань</w:t>
      </w:r>
      <w:r w:rsidR="0017596F">
        <w:rPr>
          <w:rFonts w:ascii="Times New Roman" w:eastAsia="Times New Roman" w:hAnsi="Times New Roman" w:cs="Times New Roman"/>
          <w:sz w:val="28"/>
          <w:szCs w:val="28"/>
          <w:lang w:val="ru-RU"/>
        </w:rPr>
        <w:t>,</w:t>
      </w:r>
    </w:p>
    <w:p w14:paraId="1625C5E0" w14:textId="6AB041A0" w:rsidR="00400060" w:rsidRDefault="00167512" w:rsidP="00C375C5">
      <w:pPr>
        <w:ind w:right="-8"/>
        <w:jc w:val="center"/>
        <w:rPr>
          <w:rFonts w:ascii="Times New Roman" w:eastAsia="Times New Roman" w:hAnsi="Times New Roman" w:cs="Times New Roman"/>
          <w:sz w:val="28"/>
          <w:szCs w:val="28"/>
          <w:lang w:val="ru-RU"/>
        </w:rPr>
      </w:pPr>
      <w:r w:rsidRPr="00D7677E">
        <w:rPr>
          <w:rFonts w:ascii="Times New Roman" w:eastAsia="Times New Roman" w:hAnsi="Times New Roman" w:cs="Times New Roman"/>
          <w:sz w:val="28"/>
          <w:szCs w:val="28"/>
          <w:lang w:val="ru-RU"/>
        </w:rPr>
        <w:t>20</w:t>
      </w:r>
      <w:r w:rsidR="0013214D">
        <w:rPr>
          <w:rFonts w:ascii="Times New Roman" w:eastAsia="Times New Roman" w:hAnsi="Times New Roman" w:cs="Times New Roman"/>
          <w:sz w:val="28"/>
          <w:szCs w:val="28"/>
          <w:lang w:val="ru-RU"/>
        </w:rPr>
        <w:t>2</w:t>
      </w:r>
      <w:r w:rsidR="001430B0">
        <w:rPr>
          <w:rFonts w:ascii="Times New Roman" w:eastAsia="Times New Roman" w:hAnsi="Times New Roman" w:cs="Times New Roman"/>
          <w:sz w:val="28"/>
          <w:szCs w:val="28"/>
          <w:lang w:val="ru-RU"/>
        </w:rPr>
        <w:t>4</w:t>
      </w:r>
      <w:r w:rsidRPr="00D7677E">
        <w:rPr>
          <w:rFonts w:ascii="Times New Roman" w:eastAsia="Times New Roman" w:hAnsi="Times New Roman" w:cs="Times New Roman"/>
          <w:sz w:val="28"/>
          <w:szCs w:val="28"/>
          <w:lang w:val="ru-RU"/>
        </w:rPr>
        <w:t xml:space="preserve"> </w:t>
      </w:r>
      <w:r w:rsidR="00400060" w:rsidRPr="00D7677E">
        <w:rPr>
          <w:rFonts w:ascii="Times New Roman" w:eastAsia="Times New Roman" w:hAnsi="Times New Roman" w:cs="Times New Roman"/>
          <w:sz w:val="28"/>
          <w:szCs w:val="28"/>
          <w:lang w:val="ru-RU"/>
        </w:rPr>
        <w:t>год</w:t>
      </w:r>
    </w:p>
    <w:sdt>
      <w:sdtPr>
        <w:rPr>
          <w:rFonts w:asciiTheme="minorHAnsi" w:eastAsiaTheme="minorHAnsi" w:hAnsiTheme="minorHAnsi" w:cstheme="minorBidi"/>
          <w:color w:val="auto"/>
          <w:sz w:val="20"/>
          <w:szCs w:val="22"/>
          <w:lang w:val="en-US" w:eastAsia="en-US"/>
        </w:rPr>
        <w:id w:val="-87393090"/>
        <w:docPartObj>
          <w:docPartGallery w:val="Table of Contents"/>
          <w:docPartUnique/>
        </w:docPartObj>
      </w:sdtPr>
      <w:sdtEndPr>
        <w:rPr>
          <w:b/>
          <w:bCs/>
        </w:rPr>
      </w:sdtEndPr>
      <w:sdtContent>
        <w:p w14:paraId="1C12A803" w14:textId="654B59B7" w:rsidR="00680D86" w:rsidRDefault="00680D86" w:rsidP="00B42E76">
          <w:pPr>
            <w:pStyle w:val="af5"/>
            <w:keepLines w:val="0"/>
            <w:pageBreakBefore/>
            <w:suppressAutoHyphens/>
            <w:rPr>
              <w:rFonts w:ascii="Times New Roman" w:hAnsi="Times New Roman" w:cs="Times New Roman"/>
              <w:b/>
              <w:color w:val="auto"/>
              <w:sz w:val="24"/>
              <w:szCs w:val="28"/>
            </w:rPr>
          </w:pPr>
          <w:r w:rsidRPr="00AB4D13">
            <w:rPr>
              <w:rFonts w:ascii="Times New Roman" w:hAnsi="Times New Roman" w:cs="Times New Roman"/>
              <w:b/>
              <w:color w:val="auto"/>
              <w:sz w:val="24"/>
              <w:szCs w:val="28"/>
            </w:rPr>
            <w:t>Оглавление</w:t>
          </w:r>
        </w:p>
        <w:p w14:paraId="16BDA7FC" w14:textId="77777777" w:rsidR="00AB4D13" w:rsidRPr="00AB4D13" w:rsidRDefault="00AB4D13" w:rsidP="00AB4D13">
          <w:pPr>
            <w:rPr>
              <w:lang w:val="ru-RU" w:eastAsia="ru-RU"/>
            </w:rPr>
          </w:pPr>
        </w:p>
        <w:p w14:paraId="2E945438" w14:textId="5D5F7A82" w:rsidR="00AB4D13" w:rsidRPr="00AB4D13" w:rsidRDefault="00680D86">
          <w:pPr>
            <w:pStyle w:val="10"/>
            <w:rPr>
              <w:rFonts w:asciiTheme="minorHAnsi" w:eastAsiaTheme="minorEastAsia" w:hAnsiTheme="minorHAnsi" w:cstheme="minorBidi"/>
              <w:color w:val="auto"/>
              <w:sz w:val="20"/>
              <w:szCs w:val="22"/>
              <w:lang w:eastAsia="ru-RU"/>
            </w:rPr>
          </w:pPr>
          <w:r w:rsidRPr="00AB4D13">
            <w:rPr>
              <w:color w:val="auto"/>
              <w:sz w:val="24"/>
            </w:rPr>
            <w:fldChar w:fldCharType="begin"/>
          </w:r>
          <w:r w:rsidRPr="00AB4D13">
            <w:rPr>
              <w:color w:val="auto"/>
              <w:sz w:val="24"/>
            </w:rPr>
            <w:instrText xml:space="preserve"> TOC \o "1-3" \h \z \u </w:instrText>
          </w:r>
          <w:r w:rsidRPr="00AB4D13">
            <w:rPr>
              <w:color w:val="auto"/>
              <w:sz w:val="24"/>
            </w:rPr>
            <w:fldChar w:fldCharType="separate"/>
          </w:r>
          <w:hyperlink w:anchor="_Toc54090685" w:history="1">
            <w:r w:rsidR="00AB4D13" w:rsidRPr="00AB4D13">
              <w:rPr>
                <w:rStyle w:val="af6"/>
                <w:color w:val="auto"/>
                <w:sz w:val="24"/>
              </w:rPr>
              <w:t>1</w:t>
            </w:r>
            <w:r w:rsidR="00AB4D13" w:rsidRPr="00AB4D13">
              <w:rPr>
                <w:rFonts w:asciiTheme="minorHAnsi" w:eastAsiaTheme="minorEastAsia" w:hAnsiTheme="minorHAnsi" w:cstheme="minorBidi"/>
                <w:color w:val="auto"/>
                <w:sz w:val="20"/>
                <w:szCs w:val="22"/>
                <w:lang w:eastAsia="ru-RU"/>
              </w:rPr>
              <w:tab/>
            </w:r>
            <w:r w:rsidR="00AB4D13" w:rsidRPr="00AB4D13">
              <w:rPr>
                <w:rStyle w:val="af6"/>
                <w:color w:val="auto"/>
                <w:sz w:val="24"/>
              </w:rPr>
              <w:t>Общие положения</w:t>
            </w:r>
            <w:r w:rsidR="00AB4D13" w:rsidRPr="00AB4D13">
              <w:rPr>
                <w:webHidden/>
                <w:color w:val="auto"/>
                <w:sz w:val="24"/>
              </w:rPr>
              <w:tab/>
            </w:r>
            <w:r w:rsidR="00AB4D13" w:rsidRPr="00AB4D13">
              <w:rPr>
                <w:webHidden/>
                <w:color w:val="auto"/>
                <w:sz w:val="24"/>
              </w:rPr>
              <w:fldChar w:fldCharType="begin"/>
            </w:r>
            <w:r w:rsidR="00AB4D13" w:rsidRPr="00AB4D13">
              <w:rPr>
                <w:webHidden/>
                <w:color w:val="auto"/>
                <w:sz w:val="24"/>
              </w:rPr>
              <w:instrText xml:space="preserve"> PAGEREF _Toc54090685 \h </w:instrText>
            </w:r>
            <w:r w:rsidR="00AB4D13" w:rsidRPr="00AB4D13">
              <w:rPr>
                <w:webHidden/>
                <w:color w:val="auto"/>
                <w:sz w:val="24"/>
              </w:rPr>
            </w:r>
            <w:r w:rsidR="00AB4D13" w:rsidRPr="00AB4D13">
              <w:rPr>
                <w:webHidden/>
                <w:color w:val="auto"/>
                <w:sz w:val="24"/>
              </w:rPr>
              <w:fldChar w:fldCharType="separate"/>
            </w:r>
            <w:r w:rsidR="00E157F0">
              <w:rPr>
                <w:webHidden/>
                <w:color w:val="auto"/>
                <w:sz w:val="24"/>
              </w:rPr>
              <w:t>3</w:t>
            </w:r>
            <w:r w:rsidR="00AB4D13" w:rsidRPr="00AB4D13">
              <w:rPr>
                <w:webHidden/>
                <w:color w:val="auto"/>
                <w:sz w:val="24"/>
              </w:rPr>
              <w:fldChar w:fldCharType="end"/>
            </w:r>
          </w:hyperlink>
        </w:p>
        <w:p w14:paraId="0B6FBF57" w14:textId="632BC195" w:rsidR="00AB4D13" w:rsidRPr="00AB4D13" w:rsidRDefault="00C971D3">
          <w:pPr>
            <w:pStyle w:val="10"/>
            <w:rPr>
              <w:rFonts w:asciiTheme="minorHAnsi" w:eastAsiaTheme="minorEastAsia" w:hAnsiTheme="minorHAnsi" w:cstheme="minorBidi"/>
              <w:color w:val="auto"/>
              <w:sz w:val="20"/>
              <w:szCs w:val="22"/>
              <w:lang w:eastAsia="ru-RU"/>
            </w:rPr>
          </w:pPr>
          <w:hyperlink w:anchor="_Toc54090686" w:history="1">
            <w:r w:rsidR="00AB4D13" w:rsidRPr="00AB4D13">
              <w:rPr>
                <w:rStyle w:val="af6"/>
                <w:color w:val="auto"/>
                <w:sz w:val="24"/>
              </w:rPr>
              <w:t>2</w:t>
            </w:r>
            <w:r w:rsidR="00AB4D13" w:rsidRPr="00AB4D13">
              <w:rPr>
                <w:rFonts w:asciiTheme="minorHAnsi" w:eastAsiaTheme="minorEastAsia" w:hAnsiTheme="minorHAnsi" w:cstheme="minorBidi"/>
                <w:color w:val="auto"/>
                <w:sz w:val="20"/>
                <w:szCs w:val="22"/>
                <w:lang w:eastAsia="ru-RU"/>
              </w:rPr>
              <w:tab/>
            </w:r>
            <w:r w:rsidR="00AB4D13" w:rsidRPr="00AB4D13">
              <w:rPr>
                <w:rStyle w:val="af6"/>
                <w:color w:val="auto"/>
                <w:sz w:val="24"/>
              </w:rPr>
              <w:t>Условия осуществления РЛК лизинговой деятельности</w:t>
            </w:r>
            <w:r w:rsidR="00AB4D13" w:rsidRPr="00AB4D13">
              <w:rPr>
                <w:webHidden/>
                <w:color w:val="auto"/>
                <w:sz w:val="24"/>
              </w:rPr>
              <w:tab/>
            </w:r>
            <w:r w:rsidR="00AB4D13" w:rsidRPr="00AB4D13">
              <w:rPr>
                <w:webHidden/>
                <w:color w:val="auto"/>
                <w:sz w:val="24"/>
              </w:rPr>
              <w:fldChar w:fldCharType="begin"/>
            </w:r>
            <w:r w:rsidR="00AB4D13" w:rsidRPr="00AB4D13">
              <w:rPr>
                <w:webHidden/>
                <w:color w:val="auto"/>
                <w:sz w:val="24"/>
              </w:rPr>
              <w:instrText xml:space="preserve"> PAGEREF _Toc54090686 \h </w:instrText>
            </w:r>
            <w:r w:rsidR="00AB4D13" w:rsidRPr="00AB4D13">
              <w:rPr>
                <w:webHidden/>
                <w:color w:val="auto"/>
                <w:sz w:val="24"/>
              </w:rPr>
            </w:r>
            <w:r w:rsidR="00AB4D13" w:rsidRPr="00AB4D13">
              <w:rPr>
                <w:webHidden/>
                <w:color w:val="auto"/>
                <w:sz w:val="24"/>
              </w:rPr>
              <w:fldChar w:fldCharType="separate"/>
            </w:r>
            <w:r w:rsidR="00E157F0">
              <w:rPr>
                <w:webHidden/>
                <w:color w:val="auto"/>
                <w:sz w:val="24"/>
              </w:rPr>
              <w:t>4</w:t>
            </w:r>
            <w:r w:rsidR="00AB4D13" w:rsidRPr="00AB4D13">
              <w:rPr>
                <w:webHidden/>
                <w:color w:val="auto"/>
                <w:sz w:val="24"/>
              </w:rPr>
              <w:fldChar w:fldCharType="end"/>
            </w:r>
          </w:hyperlink>
        </w:p>
        <w:p w14:paraId="590C1BA9" w14:textId="5DC60C7E" w:rsidR="00AB4D13" w:rsidRPr="00AB4D13" w:rsidRDefault="00C971D3">
          <w:pPr>
            <w:pStyle w:val="10"/>
            <w:rPr>
              <w:rFonts w:asciiTheme="minorHAnsi" w:eastAsiaTheme="minorEastAsia" w:hAnsiTheme="minorHAnsi" w:cstheme="minorBidi"/>
              <w:color w:val="auto"/>
              <w:sz w:val="20"/>
              <w:szCs w:val="22"/>
              <w:lang w:eastAsia="ru-RU"/>
            </w:rPr>
          </w:pPr>
          <w:hyperlink w:anchor="_Toc54090687" w:history="1">
            <w:r w:rsidR="00AB4D13" w:rsidRPr="00AB4D13">
              <w:rPr>
                <w:rStyle w:val="af6"/>
                <w:color w:val="auto"/>
                <w:sz w:val="24"/>
              </w:rPr>
              <w:t>3</w:t>
            </w:r>
            <w:r w:rsidR="00AB4D13" w:rsidRPr="00AB4D13">
              <w:rPr>
                <w:rFonts w:asciiTheme="minorHAnsi" w:eastAsiaTheme="minorEastAsia" w:hAnsiTheme="minorHAnsi" w:cstheme="minorBidi"/>
                <w:color w:val="auto"/>
                <w:sz w:val="20"/>
                <w:szCs w:val="22"/>
                <w:lang w:eastAsia="ru-RU"/>
              </w:rPr>
              <w:tab/>
            </w:r>
            <w:r w:rsidR="00AB4D13" w:rsidRPr="00AB4D13">
              <w:rPr>
                <w:rStyle w:val="af6"/>
                <w:color w:val="auto"/>
                <w:sz w:val="24"/>
              </w:rPr>
              <w:t>Требования, предъявляемые к Лизингополучателям и Предметам лизинга</w:t>
            </w:r>
            <w:r w:rsidR="00AB4D13" w:rsidRPr="00AB4D13">
              <w:rPr>
                <w:webHidden/>
                <w:color w:val="auto"/>
                <w:sz w:val="24"/>
              </w:rPr>
              <w:tab/>
            </w:r>
            <w:r w:rsidR="00AB4D13" w:rsidRPr="00AB4D13">
              <w:rPr>
                <w:webHidden/>
                <w:color w:val="auto"/>
                <w:sz w:val="24"/>
              </w:rPr>
              <w:fldChar w:fldCharType="begin"/>
            </w:r>
            <w:r w:rsidR="00AB4D13" w:rsidRPr="00AB4D13">
              <w:rPr>
                <w:webHidden/>
                <w:color w:val="auto"/>
                <w:sz w:val="24"/>
              </w:rPr>
              <w:instrText xml:space="preserve"> PAGEREF _Toc54090687 \h </w:instrText>
            </w:r>
            <w:r w:rsidR="00AB4D13" w:rsidRPr="00AB4D13">
              <w:rPr>
                <w:webHidden/>
                <w:color w:val="auto"/>
                <w:sz w:val="24"/>
              </w:rPr>
            </w:r>
            <w:r w:rsidR="00AB4D13" w:rsidRPr="00AB4D13">
              <w:rPr>
                <w:webHidden/>
                <w:color w:val="auto"/>
                <w:sz w:val="24"/>
              </w:rPr>
              <w:fldChar w:fldCharType="separate"/>
            </w:r>
            <w:r w:rsidR="00E157F0">
              <w:rPr>
                <w:webHidden/>
                <w:color w:val="auto"/>
                <w:sz w:val="24"/>
              </w:rPr>
              <w:t>5</w:t>
            </w:r>
            <w:r w:rsidR="00AB4D13" w:rsidRPr="00AB4D13">
              <w:rPr>
                <w:webHidden/>
                <w:color w:val="auto"/>
                <w:sz w:val="24"/>
              </w:rPr>
              <w:fldChar w:fldCharType="end"/>
            </w:r>
          </w:hyperlink>
        </w:p>
        <w:p w14:paraId="408DFEEE" w14:textId="7721CFB2" w:rsidR="00AB4D13" w:rsidRPr="00AB4D13" w:rsidRDefault="00C971D3">
          <w:pPr>
            <w:pStyle w:val="10"/>
            <w:rPr>
              <w:rFonts w:asciiTheme="minorHAnsi" w:eastAsiaTheme="minorEastAsia" w:hAnsiTheme="minorHAnsi" w:cstheme="minorBidi"/>
              <w:color w:val="auto"/>
              <w:sz w:val="20"/>
              <w:szCs w:val="22"/>
              <w:lang w:eastAsia="ru-RU"/>
            </w:rPr>
          </w:pPr>
          <w:hyperlink w:anchor="_Toc54090688" w:history="1">
            <w:r w:rsidR="00AB4D13" w:rsidRPr="00AB4D13">
              <w:rPr>
                <w:rStyle w:val="af6"/>
                <w:color w:val="auto"/>
                <w:sz w:val="24"/>
              </w:rPr>
              <w:t>4</w:t>
            </w:r>
            <w:r w:rsidR="00AB4D13" w:rsidRPr="00AB4D13">
              <w:rPr>
                <w:rFonts w:asciiTheme="minorHAnsi" w:eastAsiaTheme="minorEastAsia" w:hAnsiTheme="minorHAnsi" w:cstheme="minorBidi"/>
                <w:color w:val="auto"/>
                <w:sz w:val="20"/>
                <w:szCs w:val="22"/>
                <w:lang w:eastAsia="ru-RU"/>
              </w:rPr>
              <w:tab/>
            </w:r>
            <w:r w:rsidR="00AB4D13" w:rsidRPr="00AB4D13">
              <w:rPr>
                <w:rStyle w:val="af6"/>
                <w:color w:val="auto"/>
                <w:sz w:val="24"/>
              </w:rPr>
              <w:t>Порядок осуществления лизинговой деятельности</w:t>
            </w:r>
            <w:r w:rsidR="00AB4D13" w:rsidRPr="00AB4D13">
              <w:rPr>
                <w:webHidden/>
                <w:color w:val="auto"/>
                <w:sz w:val="24"/>
              </w:rPr>
              <w:tab/>
            </w:r>
            <w:r w:rsidR="00AB4D13" w:rsidRPr="00AB4D13">
              <w:rPr>
                <w:webHidden/>
                <w:color w:val="auto"/>
                <w:sz w:val="24"/>
              </w:rPr>
              <w:fldChar w:fldCharType="begin"/>
            </w:r>
            <w:r w:rsidR="00AB4D13" w:rsidRPr="00AB4D13">
              <w:rPr>
                <w:webHidden/>
                <w:color w:val="auto"/>
                <w:sz w:val="24"/>
              </w:rPr>
              <w:instrText xml:space="preserve"> PAGEREF _Toc54090688 \h </w:instrText>
            </w:r>
            <w:r w:rsidR="00AB4D13" w:rsidRPr="00AB4D13">
              <w:rPr>
                <w:webHidden/>
                <w:color w:val="auto"/>
                <w:sz w:val="24"/>
              </w:rPr>
            </w:r>
            <w:r w:rsidR="00AB4D13" w:rsidRPr="00AB4D13">
              <w:rPr>
                <w:webHidden/>
                <w:color w:val="auto"/>
                <w:sz w:val="24"/>
              </w:rPr>
              <w:fldChar w:fldCharType="separate"/>
            </w:r>
            <w:r w:rsidR="00E157F0">
              <w:rPr>
                <w:webHidden/>
                <w:color w:val="auto"/>
                <w:sz w:val="24"/>
              </w:rPr>
              <w:t>8</w:t>
            </w:r>
            <w:r w:rsidR="00AB4D13" w:rsidRPr="00AB4D13">
              <w:rPr>
                <w:webHidden/>
                <w:color w:val="auto"/>
                <w:sz w:val="24"/>
              </w:rPr>
              <w:fldChar w:fldCharType="end"/>
            </w:r>
          </w:hyperlink>
        </w:p>
        <w:p w14:paraId="2279D6D1" w14:textId="4A870FF4" w:rsidR="00AB4D13" w:rsidRPr="00AB4D13" w:rsidRDefault="00C971D3">
          <w:pPr>
            <w:pStyle w:val="10"/>
            <w:rPr>
              <w:rFonts w:asciiTheme="minorHAnsi" w:eastAsiaTheme="minorEastAsia" w:hAnsiTheme="minorHAnsi" w:cstheme="minorBidi"/>
              <w:color w:val="auto"/>
              <w:sz w:val="20"/>
              <w:szCs w:val="22"/>
              <w:lang w:eastAsia="ru-RU"/>
            </w:rPr>
          </w:pPr>
          <w:hyperlink w:anchor="_Toc54090689" w:history="1">
            <w:r w:rsidR="00AB4D13" w:rsidRPr="00AB4D13">
              <w:rPr>
                <w:rStyle w:val="af6"/>
                <w:color w:val="auto"/>
                <w:sz w:val="24"/>
              </w:rPr>
              <w:t>5.</w:t>
            </w:r>
            <w:r w:rsidR="00AB4D13" w:rsidRPr="00AB4D13">
              <w:rPr>
                <w:rFonts w:asciiTheme="minorHAnsi" w:eastAsiaTheme="minorEastAsia" w:hAnsiTheme="minorHAnsi" w:cstheme="minorBidi"/>
                <w:color w:val="auto"/>
                <w:sz w:val="20"/>
                <w:szCs w:val="22"/>
                <w:lang w:eastAsia="ru-RU"/>
              </w:rPr>
              <w:tab/>
            </w:r>
            <w:r w:rsidR="00AB4D13" w:rsidRPr="00AB4D13">
              <w:rPr>
                <w:rStyle w:val="af6"/>
                <w:color w:val="auto"/>
                <w:sz w:val="24"/>
              </w:rPr>
              <w:t>Мониторинг Лизинговых сделок</w:t>
            </w:r>
            <w:r w:rsidR="00AB4D13" w:rsidRPr="00AB4D13">
              <w:rPr>
                <w:webHidden/>
                <w:color w:val="auto"/>
                <w:sz w:val="24"/>
              </w:rPr>
              <w:tab/>
            </w:r>
            <w:r w:rsidR="00AB4D13" w:rsidRPr="00AB4D13">
              <w:rPr>
                <w:webHidden/>
                <w:color w:val="auto"/>
                <w:sz w:val="24"/>
              </w:rPr>
              <w:fldChar w:fldCharType="begin"/>
            </w:r>
            <w:r w:rsidR="00AB4D13" w:rsidRPr="00AB4D13">
              <w:rPr>
                <w:webHidden/>
                <w:color w:val="auto"/>
                <w:sz w:val="24"/>
              </w:rPr>
              <w:instrText xml:space="preserve"> PAGEREF _Toc54090689 \h </w:instrText>
            </w:r>
            <w:r w:rsidR="00AB4D13" w:rsidRPr="00AB4D13">
              <w:rPr>
                <w:webHidden/>
                <w:color w:val="auto"/>
                <w:sz w:val="24"/>
              </w:rPr>
            </w:r>
            <w:r w:rsidR="00AB4D13" w:rsidRPr="00AB4D13">
              <w:rPr>
                <w:webHidden/>
                <w:color w:val="auto"/>
                <w:sz w:val="24"/>
              </w:rPr>
              <w:fldChar w:fldCharType="separate"/>
            </w:r>
            <w:r w:rsidR="00E157F0">
              <w:rPr>
                <w:webHidden/>
                <w:color w:val="auto"/>
                <w:sz w:val="24"/>
              </w:rPr>
              <w:t>13</w:t>
            </w:r>
            <w:r w:rsidR="00AB4D13" w:rsidRPr="00AB4D13">
              <w:rPr>
                <w:webHidden/>
                <w:color w:val="auto"/>
                <w:sz w:val="24"/>
              </w:rPr>
              <w:fldChar w:fldCharType="end"/>
            </w:r>
          </w:hyperlink>
        </w:p>
        <w:p w14:paraId="3732C80C" w14:textId="3BB33774" w:rsidR="00AB4D13" w:rsidRPr="00AB4D13" w:rsidRDefault="00C971D3">
          <w:pPr>
            <w:pStyle w:val="10"/>
            <w:rPr>
              <w:rFonts w:asciiTheme="minorHAnsi" w:eastAsiaTheme="minorEastAsia" w:hAnsiTheme="minorHAnsi" w:cstheme="minorBidi"/>
              <w:color w:val="auto"/>
              <w:sz w:val="20"/>
              <w:szCs w:val="22"/>
              <w:lang w:eastAsia="ru-RU"/>
            </w:rPr>
          </w:pPr>
          <w:hyperlink w:anchor="_Toc54090690" w:history="1">
            <w:r w:rsidR="00AB4D13" w:rsidRPr="00AB4D13">
              <w:rPr>
                <w:rStyle w:val="af6"/>
                <w:color w:val="auto"/>
                <w:sz w:val="24"/>
              </w:rPr>
              <w:t>6.</w:t>
            </w:r>
            <w:r w:rsidR="00AB4D13" w:rsidRPr="00AB4D13">
              <w:rPr>
                <w:rFonts w:asciiTheme="minorHAnsi" w:eastAsiaTheme="minorEastAsia" w:hAnsiTheme="minorHAnsi" w:cstheme="minorBidi"/>
                <w:color w:val="auto"/>
                <w:sz w:val="20"/>
                <w:szCs w:val="22"/>
                <w:lang w:eastAsia="ru-RU"/>
              </w:rPr>
              <w:tab/>
            </w:r>
            <w:r w:rsidR="00AB4D13" w:rsidRPr="00AB4D13">
              <w:rPr>
                <w:rStyle w:val="af6"/>
                <w:color w:val="auto"/>
                <w:sz w:val="24"/>
              </w:rPr>
              <w:t>Работа с просроченной задолженностью и проблемными Лизинговыми сделками</w:t>
            </w:r>
            <w:r w:rsidR="00AB4D13" w:rsidRPr="00AB4D13">
              <w:rPr>
                <w:webHidden/>
                <w:color w:val="auto"/>
                <w:sz w:val="24"/>
              </w:rPr>
              <w:tab/>
            </w:r>
            <w:r w:rsidR="00AB4D13" w:rsidRPr="00AB4D13">
              <w:rPr>
                <w:webHidden/>
                <w:color w:val="auto"/>
                <w:sz w:val="24"/>
              </w:rPr>
              <w:fldChar w:fldCharType="begin"/>
            </w:r>
            <w:r w:rsidR="00AB4D13" w:rsidRPr="00AB4D13">
              <w:rPr>
                <w:webHidden/>
                <w:color w:val="auto"/>
                <w:sz w:val="24"/>
              </w:rPr>
              <w:instrText xml:space="preserve"> PAGEREF _Toc54090690 \h </w:instrText>
            </w:r>
            <w:r w:rsidR="00AB4D13" w:rsidRPr="00AB4D13">
              <w:rPr>
                <w:webHidden/>
                <w:color w:val="auto"/>
                <w:sz w:val="24"/>
              </w:rPr>
            </w:r>
            <w:r w:rsidR="00AB4D13" w:rsidRPr="00AB4D13">
              <w:rPr>
                <w:webHidden/>
                <w:color w:val="auto"/>
                <w:sz w:val="24"/>
              </w:rPr>
              <w:fldChar w:fldCharType="separate"/>
            </w:r>
            <w:r w:rsidR="00E157F0">
              <w:rPr>
                <w:webHidden/>
                <w:color w:val="auto"/>
                <w:sz w:val="24"/>
              </w:rPr>
              <w:t>13</w:t>
            </w:r>
            <w:r w:rsidR="00AB4D13" w:rsidRPr="00AB4D13">
              <w:rPr>
                <w:webHidden/>
                <w:color w:val="auto"/>
                <w:sz w:val="24"/>
              </w:rPr>
              <w:fldChar w:fldCharType="end"/>
            </w:r>
          </w:hyperlink>
        </w:p>
        <w:p w14:paraId="32315013" w14:textId="288380E7" w:rsidR="00AB4D13" w:rsidRPr="00AB4D13" w:rsidRDefault="00C971D3">
          <w:pPr>
            <w:pStyle w:val="10"/>
            <w:rPr>
              <w:rFonts w:asciiTheme="minorHAnsi" w:eastAsiaTheme="minorEastAsia" w:hAnsiTheme="minorHAnsi" w:cstheme="minorBidi"/>
              <w:color w:val="auto"/>
              <w:sz w:val="20"/>
              <w:szCs w:val="22"/>
              <w:lang w:eastAsia="ru-RU"/>
            </w:rPr>
          </w:pPr>
          <w:hyperlink w:anchor="_Toc54090691" w:history="1">
            <w:r w:rsidR="00AB4D13" w:rsidRPr="00AB4D13">
              <w:rPr>
                <w:rStyle w:val="af6"/>
                <w:color w:val="auto"/>
                <w:sz w:val="24"/>
              </w:rPr>
              <w:t>7.</w:t>
            </w:r>
            <w:r w:rsidR="00AB4D13" w:rsidRPr="00AB4D13">
              <w:rPr>
                <w:rFonts w:asciiTheme="minorHAnsi" w:eastAsiaTheme="minorEastAsia" w:hAnsiTheme="minorHAnsi" w:cstheme="minorBidi"/>
                <w:color w:val="auto"/>
                <w:sz w:val="20"/>
                <w:szCs w:val="22"/>
                <w:lang w:eastAsia="ru-RU"/>
              </w:rPr>
              <w:tab/>
            </w:r>
            <w:r w:rsidR="00AB4D13" w:rsidRPr="00AB4D13">
              <w:rPr>
                <w:rStyle w:val="af6"/>
                <w:color w:val="auto"/>
                <w:sz w:val="24"/>
              </w:rPr>
              <w:t>Отчетность о ходе и результатах осуществления лизинговой деятельности</w:t>
            </w:r>
            <w:r w:rsidR="00AB4D13" w:rsidRPr="00AB4D13">
              <w:rPr>
                <w:webHidden/>
                <w:color w:val="auto"/>
                <w:sz w:val="24"/>
              </w:rPr>
              <w:tab/>
            </w:r>
            <w:r w:rsidR="00AB4D13" w:rsidRPr="00AB4D13">
              <w:rPr>
                <w:webHidden/>
                <w:color w:val="auto"/>
                <w:sz w:val="24"/>
              </w:rPr>
              <w:fldChar w:fldCharType="begin"/>
            </w:r>
            <w:r w:rsidR="00AB4D13" w:rsidRPr="00AB4D13">
              <w:rPr>
                <w:webHidden/>
                <w:color w:val="auto"/>
                <w:sz w:val="24"/>
              </w:rPr>
              <w:instrText xml:space="preserve"> PAGEREF _Toc54090691 \h </w:instrText>
            </w:r>
            <w:r w:rsidR="00AB4D13" w:rsidRPr="00AB4D13">
              <w:rPr>
                <w:webHidden/>
                <w:color w:val="auto"/>
                <w:sz w:val="24"/>
              </w:rPr>
            </w:r>
            <w:r w:rsidR="00AB4D13" w:rsidRPr="00AB4D13">
              <w:rPr>
                <w:webHidden/>
                <w:color w:val="auto"/>
                <w:sz w:val="24"/>
              </w:rPr>
              <w:fldChar w:fldCharType="separate"/>
            </w:r>
            <w:r w:rsidR="00E157F0">
              <w:rPr>
                <w:webHidden/>
                <w:color w:val="auto"/>
                <w:sz w:val="24"/>
              </w:rPr>
              <w:t>13</w:t>
            </w:r>
            <w:r w:rsidR="00AB4D13" w:rsidRPr="00AB4D13">
              <w:rPr>
                <w:webHidden/>
                <w:color w:val="auto"/>
                <w:sz w:val="24"/>
              </w:rPr>
              <w:fldChar w:fldCharType="end"/>
            </w:r>
          </w:hyperlink>
        </w:p>
        <w:p w14:paraId="28D9A8F8" w14:textId="69BDD712" w:rsidR="00AB4D13" w:rsidRPr="00AB4D13" w:rsidRDefault="00C971D3">
          <w:pPr>
            <w:pStyle w:val="10"/>
            <w:rPr>
              <w:rFonts w:asciiTheme="minorHAnsi" w:eastAsiaTheme="minorEastAsia" w:hAnsiTheme="minorHAnsi" w:cstheme="minorBidi"/>
              <w:color w:val="auto"/>
              <w:sz w:val="20"/>
              <w:szCs w:val="22"/>
              <w:lang w:eastAsia="ru-RU"/>
            </w:rPr>
          </w:pPr>
          <w:hyperlink w:anchor="_Toc54090692" w:history="1">
            <w:r w:rsidR="00AB4D13" w:rsidRPr="00AB4D13">
              <w:rPr>
                <w:rStyle w:val="af6"/>
                <w:color w:val="auto"/>
                <w:sz w:val="24"/>
              </w:rPr>
              <w:t>8.</w:t>
            </w:r>
            <w:r w:rsidR="00AB4D13" w:rsidRPr="00AB4D13">
              <w:rPr>
                <w:rFonts w:asciiTheme="minorHAnsi" w:eastAsiaTheme="minorEastAsia" w:hAnsiTheme="minorHAnsi" w:cstheme="minorBidi"/>
                <w:color w:val="auto"/>
                <w:sz w:val="20"/>
                <w:szCs w:val="22"/>
                <w:lang w:eastAsia="ru-RU"/>
              </w:rPr>
              <w:tab/>
            </w:r>
            <w:r w:rsidR="00AB4D13" w:rsidRPr="00AB4D13">
              <w:rPr>
                <w:rStyle w:val="af6"/>
                <w:color w:val="auto"/>
                <w:sz w:val="24"/>
              </w:rPr>
              <w:t>Реструктуризация действующих Договоров лизинга</w:t>
            </w:r>
            <w:r w:rsidR="00AB4D13" w:rsidRPr="00AB4D13">
              <w:rPr>
                <w:webHidden/>
                <w:color w:val="auto"/>
                <w:sz w:val="24"/>
              </w:rPr>
              <w:tab/>
            </w:r>
            <w:r w:rsidR="00AB4D13" w:rsidRPr="00AB4D13">
              <w:rPr>
                <w:webHidden/>
                <w:color w:val="auto"/>
                <w:sz w:val="24"/>
              </w:rPr>
              <w:fldChar w:fldCharType="begin"/>
            </w:r>
            <w:r w:rsidR="00AB4D13" w:rsidRPr="00AB4D13">
              <w:rPr>
                <w:webHidden/>
                <w:color w:val="auto"/>
                <w:sz w:val="24"/>
              </w:rPr>
              <w:instrText xml:space="preserve"> PAGEREF _Toc54090692 \h </w:instrText>
            </w:r>
            <w:r w:rsidR="00AB4D13" w:rsidRPr="00AB4D13">
              <w:rPr>
                <w:webHidden/>
                <w:color w:val="auto"/>
                <w:sz w:val="24"/>
              </w:rPr>
            </w:r>
            <w:r w:rsidR="00AB4D13" w:rsidRPr="00AB4D13">
              <w:rPr>
                <w:webHidden/>
                <w:color w:val="auto"/>
                <w:sz w:val="24"/>
              </w:rPr>
              <w:fldChar w:fldCharType="separate"/>
            </w:r>
            <w:r w:rsidR="00E157F0">
              <w:rPr>
                <w:webHidden/>
                <w:color w:val="auto"/>
                <w:sz w:val="24"/>
              </w:rPr>
              <w:t>14</w:t>
            </w:r>
            <w:r w:rsidR="00AB4D13" w:rsidRPr="00AB4D13">
              <w:rPr>
                <w:webHidden/>
                <w:color w:val="auto"/>
                <w:sz w:val="24"/>
              </w:rPr>
              <w:fldChar w:fldCharType="end"/>
            </w:r>
          </w:hyperlink>
        </w:p>
        <w:p w14:paraId="4133F12F" w14:textId="5A45ACE0" w:rsidR="00AB4D13" w:rsidRPr="00AB4D13" w:rsidRDefault="00C971D3">
          <w:pPr>
            <w:pStyle w:val="10"/>
            <w:rPr>
              <w:rFonts w:asciiTheme="minorHAnsi" w:eastAsiaTheme="minorEastAsia" w:hAnsiTheme="minorHAnsi" w:cstheme="minorBidi"/>
              <w:color w:val="auto"/>
              <w:sz w:val="20"/>
              <w:szCs w:val="22"/>
              <w:lang w:eastAsia="ru-RU"/>
            </w:rPr>
          </w:pPr>
          <w:hyperlink w:anchor="_Toc54090693" w:history="1">
            <w:r w:rsidR="00AB4D13" w:rsidRPr="00AB4D13">
              <w:rPr>
                <w:rStyle w:val="af6"/>
                <w:color w:val="auto"/>
                <w:sz w:val="24"/>
              </w:rPr>
              <w:t>9.</w:t>
            </w:r>
            <w:r w:rsidR="00AB4D13" w:rsidRPr="00AB4D13">
              <w:rPr>
                <w:rFonts w:asciiTheme="minorHAnsi" w:eastAsiaTheme="minorEastAsia" w:hAnsiTheme="minorHAnsi" w:cstheme="minorBidi"/>
                <w:color w:val="auto"/>
                <w:sz w:val="20"/>
                <w:szCs w:val="22"/>
                <w:lang w:eastAsia="ru-RU"/>
              </w:rPr>
              <w:tab/>
            </w:r>
            <w:r w:rsidR="00AB4D13" w:rsidRPr="00AB4D13">
              <w:rPr>
                <w:rStyle w:val="af6"/>
                <w:color w:val="auto"/>
                <w:sz w:val="24"/>
              </w:rPr>
              <w:t>Приложения</w:t>
            </w:r>
            <w:r w:rsidR="00AB4D13" w:rsidRPr="00AB4D13">
              <w:rPr>
                <w:webHidden/>
                <w:color w:val="auto"/>
                <w:sz w:val="24"/>
              </w:rPr>
              <w:tab/>
            </w:r>
            <w:r w:rsidR="00AB4D13" w:rsidRPr="00AB4D13">
              <w:rPr>
                <w:webHidden/>
                <w:color w:val="auto"/>
                <w:sz w:val="24"/>
              </w:rPr>
              <w:fldChar w:fldCharType="begin"/>
            </w:r>
            <w:r w:rsidR="00AB4D13" w:rsidRPr="00AB4D13">
              <w:rPr>
                <w:webHidden/>
                <w:color w:val="auto"/>
                <w:sz w:val="24"/>
              </w:rPr>
              <w:instrText xml:space="preserve"> PAGEREF _Toc54090693 \h </w:instrText>
            </w:r>
            <w:r w:rsidR="00AB4D13" w:rsidRPr="00AB4D13">
              <w:rPr>
                <w:webHidden/>
                <w:color w:val="auto"/>
                <w:sz w:val="24"/>
              </w:rPr>
            </w:r>
            <w:r w:rsidR="00AB4D13" w:rsidRPr="00AB4D13">
              <w:rPr>
                <w:webHidden/>
                <w:color w:val="auto"/>
                <w:sz w:val="24"/>
              </w:rPr>
              <w:fldChar w:fldCharType="separate"/>
            </w:r>
            <w:r w:rsidR="00E157F0">
              <w:rPr>
                <w:webHidden/>
                <w:color w:val="auto"/>
                <w:sz w:val="24"/>
              </w:rPr>
              <w:t>14</w:t>
            </w:r>
            <w:r w:rsidR="00AB4D13" w:rsidRPr="00AB4D13">
              <w:rPr>
                <w:webHidden/>
                <w:color w:val="auto"/>
                <w:sz w:val="24"/>
              </w:rPr>
              <w:fldChar w:fldCharType="end"/>
            </w:r>
          </w:hyperlink>
        </w:p>
        <w:p w14:paraId="2C8FE4DC" w14:textId="6830AE1C" w:rsidR="00680D86" w:rsidRPr="00AB4D13" w:rsidRDefault="00680D86">
          <w:pPr>
            <w:rPr>
              <w:sz w:val="20"/>
            </w:rPr>
          </w:pPr>
          <w:r w:rsidRPr="00AB4D13">
            <w:rPr>
              <w:b/>
              <w:bCs/>
              <w:sz w:val="20"/>
            </w:rPr>
            <w:fldChar w:fldCharType="end"/>
          </w:r>
        </w:p>
      </w:sdtContent>
    </w:sdt>
    <w:p w14:paraId="274B8EE9" w14:textId="77777777" w:rsidR="00B1279E" w:rsidRPr="00AB4D13" w:rsidRDefault="00B1279E">
      <w:pPr>
        <w:rPr>
          <w:rFonts w:ascii="Times New Roman" w:eastAsia="Times New Roman" w:hAnsi="Times New Roman" w:cs="Times New Roman"/>
          <w:bCs/>
          <w:sz w:val="20"/>
          <w:szCs w:val="21"/>
          <w:lang w:val="ru-RU"/>
        </w:rPr>
      </w:pPr>
    </w:p>
    <w:p w14:paraId="18B642F5" w14:textId="77777777" w:rsidR="00F27B2C" w:rsidRPr="00AB4D13" w:rsidRDefault="00F27B2C">
      <w:pPr>
        <w:rPr>
          <w:rFonts w:ascii="Times New Roman" w:eastAsia="Times New Roman" w:hAnsi="Times New Roman" w:cs="Times New Roman"/>
          <w:b/>
          <w:bCs/>
          <w:sz w:val="20"/>
          <w:szCs w:val="21"/>
          <w:lang w:val="ru-RU"/>
        </w:rPr>
      </w:pPr>
      <w:r w:rsidRPr="00AB4D13">
        <w:rPr>
          <w:rFonts w:ascii="Times New Roman" w:eastAsia="Times New Roman" w:hAnsi="Times New Roman" w:cs="Times New Roman"/>
          <w:b/>
          <w:bCs/>
          <w:sz w:val="20"/>
          <w:szCs w:val="21"/>
          <w:lang w:val="ru-RU"/>
        </w:rPr>
        <w:br w:type="page"/>
      </w:r>
    </w:p>
    <w:p w14:paraId="23338154" w14:textId="77777777" w:rsidR="00044772" w:rsidRPr="001E6F54" w:rsidRDefault="00044772">
      <w:pPr>
        <w:spacing w:before="4"/>
        <w:rPr>
          <w:rFonts w:ascii="Times New Roman" w:eastAsia="Times New Roman" w:hAnsi="Times New Roman" w:cs="Times New Roman"/>
          <w:b/>
          <w:bCs/>
          <w:sz w:val="28"/>
          <w:szCs w:val="28"/>
          <w:lang w:val="ru-RU"/>
        </w:rPr>
      </w:pPr>
    </w:p>
    <w:p w14:paraId="09F54292" w14:textId="77777777" w:rsidR="00044772" w:rsidRPr="00D7677E" w:rsidRDefault="00B1279E" w:rsidP="000B2BC9">
      <w:pPr>
        <w:pStyle w:val="1"/>
        <w:numPr>
          <w:ilvl w:val="0"/>
          <w:numId w:val="2"/>
        </w:numPr>
        <w:tabs>
          <w:tab w:val="left" w:pos="0"/>
        </w:tabs>
        <w:ind w:left="0" w:right="410" w:firstLine="0"/>
        <w:jc w:val="center"/>
        <w:rPr>
          <w:lang w:val="ru-RU"/>
        </w:rPr>
      </w:pPr>
      <w:bookmarkStart w:id="1" w:name="_Toc54090685"/>
      <w:r w:rsidRPr="00D7677E">
        <w:rPr>
          <w:lang w:val="ru-RU"/>
        </w:rPr>
        <w:t>Общие положения</w:t>
      </w:r>
      <w:bookmarkEnd w:id="1"/>
    </w:p>
    <w:p w14:paraId="2107805B" w14:textId="77777777" w:rsidR="00044772" w:rsidRPr="001E6F54" w:rsidRDefault="00044772" w:rsidP="001E6F54">
      <w:pPr>
        <w:spacing w:before="4"/>
        <w:rPr>
          <w:rFonts w:ascii="Times New Roman" w:eastAsia="Times New Roman" w:hAnsi="Times New Roman" w:cs="Times New Roman"/>
          <w:b/>
          <w:bCs/>
          <w:sz w:val="28"/>
          <w:szCs w:val="28"/>
          <w:lang w:val="ru-RU"/>
        </w:rPr>
      </w:pPr>
    </w:p>
    <w:p w14:paraId="37D3E812" w14:textId="4554004F" w:rsidR="0076166D" w:rsidRPr="00D7677E" w:rsidRDefault="0076166D" w:rsidP="000B2BC9">
      <w:pPr>
        <w:pStyle w:val="a6"/>
        <w:numPr>
          <w:ilvl w:val="1"/>
          <w:numId w:val="3"/>
        </w:numPr>
        <w:tabs>
          <w:tab w:val="left" w:pos="1518"/>
        </w:tabs>
        <w:ind w:right="105" w:firstLine="607"/>
        <w:jc w:val="both"/>
        <w:rPr>
          <w:rFonts w:ascii="Times New Roman" w:hAnsi="Times New Roman" w:cs="Times New Roman"/>
          <w:sz w:val="28"/>
          <w:szCs w:val="28"/>
          <w:lang w:val="ru-RU"/>
        </w:rPr>
      </w:pPr>
      <w:r w:rsidRPr="00D7677E">
        <w:rPr>
          <w:rFonts w:ascii="Times New Roman" w:hAnsi="Times New Roman" w:cs="Times New Roman"/>
          <w:spacing w:val="-2"/>
          <w:sz w:val="28"/>
          <w:szCs w:val="28"/>
          <w:lang w:val="ru-RU"/>
        </w:rPr>
        <w:t xml:space="preserve">Термины и определения в </w:t>
      </w:r>
      <w:r w:rsidR="009F549B" w:rsidRPr="00D7677E">
        <w:rPr>
          <w:rFonts w:ascii="Times New Roman" w:hAnsi="Times New Roman" w:cs="Times New Roman"/>
          <w:spacing w:val="-2"/>
          <w:sz w:val="28"/>
          <w:szCs w:val="28"/>
          <w:lang w:val="ru-RU"/>
        </w:rPr>
        <w:t>настоящ</w:t>
      </w:r>
      <w:r w:rsidR="00744416">
        <w:rPr>
          <w:rFonts w:ascii="Times New Roman" w:hAnsi="Times New Roman" w:cs="Times New Roman"/>
          <w:spacing w:val="-2"/>
          <w:sz w:val="28"/>
          <w:szCs w:val="28"/>
          <w:lang w:val="ru-RU"/>
        </w:rPr>
        <w:t>их</w:t>
      </w:r>
      <w:r w:rsidR="009F549B" w:rsidRPr="00D7677E">
        <w:rPr>
          <w:rFonts w:ascii="Times New Roman" w:hAnsi="Times New Roman" w:cs="Times New Roman"/>
          <w:spacing w:val="-2"/>
          <w:sz w:val="28"/>
          <w:szCs w:val="28"/>
          <w:lang w:val="ru-RU"/>
        </w:rPr>
        <w:t xml:space="preserve"> </w:t>
      </w:r>
      <w:r w:rsidR="00744416" w:rsidRPr="00744416">
        <w:rPr>
          <w:rFonts w:ascii="Times New Roman" w:hAnsi="Times New Roman" w:cs="Times New Roman"/>
          <w:spacing w:val="-2"/>
          <w:sz w:val="28"/>
          <w:szCs w:val="28"/>
          <w:lang w:val="ru-RU"/>
        </w:rPr>
        <w:t>Порядк</w:t>
      </w:r>
      <w:r w:rsidR="00744416">
        <w:rPr>
          <w:rFonts w:ascii="Times New Roman" w:hAnsi="Times New Roman" w:cs="Times New Roman"/>
          <w:spacing w:val="-2"/>
          <w:sz w:val="28"/>
          <w:szCs w:val="28"/>
          <w:lang w:val="ru-RU"/>
        </w:rPr>
        <w:t>е и условиях</w:t>
      </w:r>
      <w:r w:rsidR="00744416" w:rsidRPr="00744416">
        <w:rPr>
          <w:rFonts w:ascii="Times New Roman" w:hAnsi="Times New Roman" w:cs="Times New Roman"/>
          <w:spacing w:val="-2"/>
          <w:sz w:val="28"/>
          <w:szCs w:val="28"/>
          <w:lang w:val="ru-RU"/>
        </w:rPr>
        <w:t xml:space="preserve"> осуществления</w:t>
      </w:r>
      <w:r w:rsidR="00744416">
        <w:rPr>
          <w:rFonts w:ascii="Times New Roman" w:hAnsi="Times New Roman" w:cs="Times New Roman"/>
          <w:spacing w:val="-2"/>
          <w:sz w:val="28"/>
          <w:szCs w:val="28"/>
          <w:lang w:val="ru-RU"/>
        </w:rPr>
        <w:t xml:space="preserve"> акционерным обществом «Региональная лизинговая компания Республики </w:t>
      </w:r>
      <w:r w:rsidR="0013214D">
        <w:rPr>
          <w:rFonts w:ascii="Times New Roman" w:hAnsi="Times New Roman" w:cs="Times New Roman"/>
          <w:spacing w:val="-2"/>
          <w:sz w:val="28"/>
          <w:szCs w:val="28"/>
          <w:lang w:val="ru-RU"/>
        </w:rPr>
        <w:t>Татарстан</w:t>
      </w:r>
      <w:r w:rsidR="00744416" w:rsidRPr="00D7677E">
        <w:rPr>
          <w:rFonts w:ascii="Times New Roman" w:hAnsi="Times New Roman" w:cs="Times New Roman"/>
          <w:spacing w:val="-2"/>
          <w:sz w:val="28"/>
          <w:szCs w:val="28"/>
          <w:lang w:val="ru-RU"/>
        </w:rPr>
        <w:t>»</w:t>
      </w:r>
      <w:r w:rsidR="00744416">
        <w:rPr>
          <w:rFonts w:ascii="Times New Roman" w:hAnsi="Times New Roman" w:cs="Times New Roman"/>
          <w:spacing w:val="-2"/>
          <w:sz w:val="28"/>
          <w:szCs w:val="28"/>
          <w:lang w:val="ru-RU"/>
        </w:rPr>
        <w:t xml:space="preserve"> </w:t>
      </w:r>
      <w:r w:rsidR="00744416" w:rsidRPr="00744416">
        <w:rPr>
          <w:rFonts w:ascii="Times New Roman" w:hAnsi="Times New Roman" w:cs="Times New Roman"/>
          <w:spacing w:val="-2"/>
          <w:sz w:val="28"/>
          <w:szCs w:val="28"/>
          <w:lang w:val="ru-RU"/>
        </w:rPr>
        <w:t>лизинговой деятельности</w:t>
      </w:r>
      <w:r w:rsidR="009F549B" w:rsidRPr="00D7677E">
        <w:rPr>
          <w:rFonts w:ascii="Times New Roman" w:hAnsi="Times New Roman" w:cs="Times New Roman"/>
          <w:spacing w:val="-2"/>
          <w:sz w:val="28"/>
          <w:szCs w:val="28"/>
          <w:lang w:val="ru-RU"/>
        </w:rPr>
        <w:t xml:space="preserve"> (далее – Порядок) </w:t>
      </w:r>
      <w:r w:rsidRPr="00D7677E">
        <w:rPr>
          <w:rFonts w:ascii="Times New Roman" w:hAnsi="Times New Roman" w:cs="Times New Roman"/>
          <w:spacing w:val="-2"/>
          <w:sz w:val="28"/>
          <w:szCs w:val="28"/>
          <w:lang w:val="ru-RU"/>
        </w:rPr>
        <w:t>используются в значениях, указанных в</w:t>
      </w:r>
      <w:r w:rsidR="002F2FAF" w:rsidRPr="00D7677E">
        <w:rPr>
          <w:rFonts w:ascii="Times New Roman" w:hAnsi="Times New Roman" w:cs="Times New Roman"/>
          <w:spacing w:val="-2"/>
          <w:sz w:val="28"/>
          <w:szCs w:val="28"/>
          <w:lang w:val="ru-RU"/>
        </w:rPr>
        <w:t xml:space="preserve"> </w:t>
      </w:r>
      <w:r w:rsidRPr="00D7677E">
        <w:rPr>
          <w:rFonts w:ascii="Times New Roman" w:hAnsi="Times New Roman" w:cs="Times New Roman"/>
          <w:spacing w:val="-2"/>
          <w:sz w:val="28"/>
          <w:szCs w:val="28"/>
          <w:lang w:val="ru-RU"/>
        </w:rPr>
        <w:t>«Основны</w:t>
      </w:r>
      <w:r w:rsidR="00293F09" w:rsidRPr="00D7677E">
        <w:rPr>
          <w:rFonts w:ascii="Times New Roman" w:hAnsi="Times New Roman" w:cs="Times New Roman"/>
          <w:spacing w:val="-2"/>
          <w:sz w:val="28"/>
          <w:szCs w:val="28"/>
          <w:lang w:val="ru-RU"/>
        </w:rPr>
        <w:t>х</w:t>
      </w:r>
      <w:r w:rsidRPr="00D7677E">
        <w:rPr>
          <w:rFonts w:ascii="Times New Roman" w:hAnsi="Times New Roman" w:cs="Times New Roman"/>
          <w:spacing w:val="-2"/>
          <w:sz w:val="28"/>
          <w:szCs w:val="28"/>
          <w:lang w:val="ru-RU"/>
        </w:rPr>
        <w:t xml:space="preserve"> термин</w:t>
      </w:r>
      <w:r w:rsidR="00293F09" w:rsidRPr="00D7677E">
        <w:rPr>
          <w:rFonts w:ascii="Times New Roman" w:hAnsi="Times New Roman" w:cs="Times New Roman"/>
          <w:spacing w:val="-2"/>
          <w:sz w:val="28"/>
          <w:szCs w:val="28"/>
          <w:lang w:val="ru-RU"/>
        </w:rPr>
        <w:t>ах</w:t>
      </w:r>
      <w:r w:rsidRPr="00D7677E">
        <w:rPr>
          <w:rFonts w:ascii="Times New Roman" w:hAnsi="Times New Roman" w:cs="Times New Roman"/>
          <w:spacing w:val="-2"/>
          <w:sz w:val="28"/>
          <w:szCs w:val="28"/>
          <w:lang w:val="ru-RU"/>
        </w:rPr>
        <w:t xml:space="preserve"> и определения</w:t>
      </w:r>
      <w:r w:rsidR="00293F09" w:rsidRPr="00D7677E">
        <w:rPr>
          <w:rFonts w:ascii="Times New Roman" w:hAnsi="Times New Roman" w:cs="Times New Roman"/>
          <w:spacing w:val="-2"/>
          <w:sz w:val="28"/>
          <w:szCs w:val="28"/>
          <w:lang w:val="ru-RU"/>
        </w:rPr>
        <w:t>х</w:t>
      </w:r>
      <w:r w:rsidRPr="00D7677E">
        <w:rPr>
          <w:rFonts w:ascii="Times New Roman" w:hAnsi="Times New Roman" w:cs="Times New Roman"/>
          <w:spacing w:val="-2"/>
          <w:sz w:val="28"/>
          <w:szCs w:val="28"/>
          <w:lang w:val="ru-RU"/>
        </w:rPr>
        <w:t>, используемы</w:t>
      </w:r>
      <w:r w:rsidR="00293F09" w:rsidRPr="00D7677E">
        <w:rPr>
          <w:rFonts w:ascii="Times New Roman" w:hAnsi="Times New Roman" w:cs="Times New Roman"/>
          <w:spacing w:val="-2"/>
          <w:sz w:val="28"/>
          <w:szCs w:val="28"/>
          <w:lang w:val="ru-RU"/>
        </w:rPr>
        <w:t>х</w:t>
      </w:r>
      <w:r w:rsidRPr="00D7677E">
        <w:rPr>
          <w:rFonts w:ascii="Times New Roman" w:hAnsi="Times New Roman" w:cs="Times New Roman"/>
          <w:spacing w:val="-2"/>
          <w:sz w:val="28"/>
          <w:szCs w:val="28"/>
          <w:lang w:val="ru-RU"/>
        </w:rPr>
        <w:t xml:space="preserve"> во внутренних документах АО «</w:t>
      </w:r>
      <w:r w:rsidR="001A46FA" w:rsidRPr="00D7677E">
        <w:rPr>
          <w:rFonts w:ascii="Times New Roman" w:hAnsi="Times New Roman" w:cs="Times New Roman"/>
          <w:spacing w:val="-2"/>
          <w:sz w:val="28"/>
          <w:szCs w:val="28"/>
          <w:lang w:val="ru-RU"/>
        </w:rPr>
        <w:t>РЛК</w:t>
      </w:r>
      <w:r w:rsidRPr="00D7677E">
        <w:rPr>
          <w:rFonts w:ascii="Times New Roman" w:hAnsi="Times New Roman" w:cs="Times New Roman"/>
          <w:spacing w:val="-2"/>
          <w:sz w:val="28"/>
          <w:szCs w:val="28"/>
          <w:lang w:val="ru-RU"/>
        </w:rPr>
        <w:t xml:space="preserve"> </w:t>
      </w:r>
      <w:r w:rsidR="00004ECD">
        <w:rPr>
          <w:rFonts w:ascii="Times New Roman" w:hAnsi="Times New Roman" w:cs="Times New Roman"/>
          <w:spacing w:val="-2"/>
          <w:sz w:val="28"/>
          <w:szCs w:val="28"/>
          <w:lang w:val="ru-RU"/>
        </w:rPr>
        <w:t xml:space="preserve">Республики </w:t>
      </w:r>
      <w:r w:rsidR="0013214D">
        <w:rPr>
          <w:rFonts w:ascii="Times New Roman" w:hAnsi="Times New Roman" w:cs="Times New Roman"/>
          <w:spacing w:val="-2"/>
          <w:sz w:val="28"/>
          <w:szCs w:val="28"/>
          <w:lang w:val="ru-RU"/>
        </w:rPr>
        <w:t>Татарстан</w:t>
      </w:r>
      <w:r w:rsidRPr="00D7677E">
        <w:rPr>
          <w:rFonts w:ascii="Times New Roman" w:hAnsi="Times New Roman" w:cs="Times New Roman"/>
          <w:spacing w:val="-2"/>
          <w:sz w:val="28"/>
          <w:szCs w:val="28"/>
          <w:lang w:val="ru-RU"/>
        </w:rPr>
        <w:t>», утвержденн</w:t>
      </w:r>
      <w:r w:rsidR="002F2FAF" w:rsidRPr="00D7677E">
        <w:rPr>
          <w:rFonts w:ascii="Times New Roman" w:hAnsi="Times New Roman" w:cs="Times New Roman"/>
          <w:spacing w:val="-2"/>
          <w:sz w:val="28"/>
          <w:szCs w:val="28"/>
          <w:lang w:val="ru-RU"/>
        </w:rPr>
        <w:t>ом</w:t>
      </w:r>
      <w:r w:rsidRPr="00D7677E">
        <w:rPr>
          <w:rFonts w:ascii="Times New Roman" w:hAnsi="Times New Roman" w:cs="Times New Roman"/>
          <w:spacing w:val="-2"/>
          <w:sz w:val="28"/>
          <w:szCs w:val="28"/>
          <w:lang w:val="ru-RU"/>
        </w:rPr>
        <w:t xml:space="preserve"> </w:t>
      </w:r>
      <w:r w:rsidR="0047390A" w:rsidRPr="00D7677E">
        <w:rPr>
          <w:rFonts w:ascii="Times New Roman" w:hAnsi="Times New Roman" w:cs="Times New Roman"/>
          <w:spacing w:val="-2"/>
          <w:sz w:val="28"/>
          <w:szCs w:val="28"/>
          <w:lang w:val="ru-RU"/>
        </w:rPr>
        <w:t>приказом</w:t>
      </w:r>
      <w:r w:rsidRPr="00D7677E">
        <w:rPr>
          <w:rFonts w:ascii="Times New Roman" w:hAnsi="Times New Roman" w:cs="Times New Roman"/>
          <w:spacing w:val="-2"/>
          <w:sz w:val="28"/>
          <w:szCs w:val="28"/>
          <w:lang w:val="ru-RU"/>
        </w:rPr>
        <w:t xml:space="preserve"> </w:t>
      </w:r>
      <w:r w:rsidR="0010783D" w:rsidRPr="00D7677E">
        <w:rPr>
          <w:rFonts w:ascii="Times New Roman" w:hAnsi="Times New Roman" w:cs="Times New Roman"/>
          <w:spacing w:val="-2"/>
          <w:sz w:val="28"/>
          <w:szCs w:val="28"/>
          <w:lang w:val="ru-RU"/>
        </w:rPr>
        <w:t xml:space="preserve">АО «РЛК </w:t>
      </w:r>
      <w:r w:rsidR="00004ECD">
        <w:rPr>
          <w:rFonts w:ascii="Times New Roman" w:hAnsi="Times New Roman" w:cs="Times New Roman"/>
          <w:spacing w:val="-2"/>
          <w:sz w:val="28"/>
          <w:szCs w:val="28"/>
          <w:lang w:val="ru-RU"/>
        </w:rPr>
        <w:t xml:space="preserve">Республики </w:t>
      </w:r>
      <w:r w:rsidR="0013214D">
        <w:rPr>
          <w:rFonts w:ascii="Times New Roman" w:hAnsi="Times New Roman" w:cs="Times New Roman"/>
          <w:spacing w:val="-2"/>
          <w:sz w:val="28"/>
          <w:szCs w:val="28"/>
          <w:lang w:val="ru-RU"/>
        </w:rPr>
        <w:t>Татарстан</w:t>
      </w:r>
      <w:r w:rsidR="0010783D" w:rsidRPr="00D7677E">
        <w:rPr>
          <w:rFonts w:ascii="Times New Roman" w:hAnsi="Times New Roman" w:cs="Times New Roman"/>
          <w:spacing w:val="-2"/>
          <w:sz w:val="28"/>
          <w:szCs w:val="28"/>
          <w:lang w:val="ru-RU"/>
        </w:rPr>
        <w:t>»</w:t>
      </w:r>
      <w:r w:rsidR="00E5590B">
        <w:rPr>
          <w:rFonts w:ascii="Times New Roman" w:hAnsi="Times New Roman" w:cs="Times New Roman"/>
          <w:spacing w:val="-2"/>
          <w:sz w:val="28"/>
          <w:szCs w:val="28"/>
          <w:lang w:val="ru-RU"/>
        </w:rPr>
        <w:t>.</w:t>
      </w:r>
    </w:p>
    <w:p w14:paraId="577AB92E" w14:textId="0DE8664F" w:rsidR="00F47377" w:rsidRPr="00D7677E" w:rsidRDefault="00F47377" w:rsidP="000B2BC9">
      <w:pPr>
        <w:pStyle w:val="a6"/>
        <w:numPr>
          <w:ilvl w:val="1"/>
          <w:numId w:val="3"/>
        </w:numPr>
        <w:tabs>
          <w:tab w:val="left" w:pos="1518"/>
        </w:tabs>
        <w:ind w:right="105" w:firstLine="607"/>
        <w:jc w:val="both"/>
        <w:rPr>
          <w:rFonts w:ascii="Times New Roman" w:hAnsi="Times New Roman" w:cs="Times New Roman"/>
          <w:spacing w:val="-2"/>
          <w:sz w:val="28"/>
          <w:szCs w:val="28"/>
          <w:lang w:val="ru-RU"/>
        </w:rPr>
      </w:pPr>
      <w:r w:rsidRPr="00D7677E">
        <w:rPr>
          <w:rFonts w:ascii="Times New Roman" w:hAnsi="Times New Roman" w:cs="Times New Roman"/>
          <w:spacing w:val="-2"/>
          <w:sz w:val="28"/>
          <w:szCs w:val="28"/>
          <w:lang w:val="ru-RU"/>
        </w:rPr>
        <w:t>Настоящи</w:t>
      </w:r>
      <w:r w:rsidR="009F549B" w:rsidRPr="00D7677E">
        <w:rPr>
          <w:rFonts w:ascii="Times New Roman" w:hAnsi="Times New Roman" w:cs="Times New Roman"/>
          <w:spacing w:val="-2"/>
          <w:sz w:val="28"/>
          <w:szCs w:val="28"/>
          <w:lang w:val="ru-RU"/>
        </w:rPr>
        <w:t>й</w:t>
      </w:r>
      <w:r w:rsidRPr="00D7677E">
        <w:rPr>
          <w:rFonts w:ascii="Times New Roman" w:hAnsi="Times New Roman" w:cs="Times New Roman"/>
          <w:spacing w:val="-2"/>
          <w:sz w:val="28"/>
          <w:szCs w:val="28"/>
          <w:lang w:val="ru-RU"/>
        </w:rPr>
        <w:t xml:space="preserve"> Порядок разработан </w:t>
      </w:r>
      <w:r w:rsidR="00D26B95" w:rsidRPr="00D7677E">
        <w:rPr>
          <w:rFonts w:ascii="Times New Roman" w:hAnsi="Times New Roman" w:cs="Times New Roman"/>
          <w:spacing w:val="-2"/>
          <w:sz w:val="28"/>
          <w:szCs w:val="28"/>
          <w:lang w:val="ru-RU"/>
        </w:rPr>
        <w:t xml:space="preserve">для реализации целей создания и деятельности </w:t>
      </w:r>
      <w:r w:rsidR="00110AD0" w:rsidRPr="00D7677E">
        <w:rPr>
          <w:rFonts w:ascii="Times New Roman" w:hAnsi="Times New Roman" w:cs="Times New Roman"/>
          <w:spacing w:val="-2"/>
          <w:sz w:val="28"/>
          <w:szCs w:val="28"/>
          <w:lang w:val="ru-RU"/>
        </w:rPr>
        <w:t>АО «</w:t>
      </w:r>
      <w:r w:rsidR="001A46FA" w:rsidRPr="00D7677E">
        <w:rPr>
          <w:rFonts w:ascii="Times New Roman" w:hAnsi="Times New Roman" w:cs="Times New Roman"/>
          <w:spacing w:val="-2"/>
          <w:sz w:val="28"/>
          <w:szCs w:val="28"/>
          <w:lang w:val="ru-RU"/>
        </w:rPr>
        <w:t>РЛК</w:t>
      </w:r>
      <w:r w:rsidR="00110AD0" w:rsidRPr="00D7677E">
        <w:rPr>
          <w:rFonts w:ascii="Times New Roman" w:hAnsi="Times New Roman" w:cs="Times New Roman"/>
          <w:spacing w:val="-2"/>
          <w:sz w:val="28"/>
          <w:szCs w:val="28"/>
          <w:lang w:val="ru-RU"/>
        </w:rPr>
        <w:t xml:space="preserve"> </w:t>
      </w:r>
      <w:r w:rsidR="00004ECD">
        <w:rPr>
          <w:rFonts w:ascii="Times New Roman" w:hAnsi="Times New Roman" w:cs="Times New Roman"/>
          <w:spacing w:val="-2"/>
          <w:sz w:val="28"/>
          <w:szCs w:val="28"/>
          <w:lang w:val="ru-RU"/>
        </w:rPr>
        <w:t xml:space="preserve">Республики </w:t>
      </w:r>
      <w:r w:rsidR="0013214D">
        <w:rPr>
          <w:rFonts w:ascii="Times New Roman" w:hAnsi="Times New Roman" w:cs="Times New Roman"/>
          <w:spacing w:val="-2"/>
          <w:sz w:val="28"/>
          <w:szCs w:val="28"/>
          <w:lang w:val="ru-RU"/>
        </w:rPr>
        <w:t>Татарстан</w:t>
      </w:r>
      <w:r w:rsidR="00110AD0" w:rsidRPr="00D7677E">
        <w:rPr>
          <w:rFonts w:ascii="Times New Roman" w:hAnsi="Times New Roman" w:cs="Times New Roman"/>
          <w:spacing w:val="-2"/>
          <w:sz w:val="28"/>
          <w:szCs w:val="28"/>
          <w:lang w:val="ru-RU"/>
        </w:rPr>
        <w:t xml:space="preserve">» (далее – </w:t>
      </w:r>
      <w:r w:rsidR="00323CC7" w:rsidRPr="00D7677E">
        <w:rPr>
          <w:rFonts w:ascii="Times New Roman" w:hAnsi="Times New Roman" w:cs="Times New Roman"/>
          <w:spacing w:val="-2"/>
          <w:sz w:val="28"/>
          <w:szCs w:val="28"/>
          <w:lang w:val="ru-RU"/>
        </w:rPr>
        <w:t>РЛК</w:t>
      </w:r>
      <w:r w:rsidR="00110AD0" w:rsidRPr="00D7677E">
        <w:rPr>
          <w:rFonts w:ascii="Times New Roman" w:hAnsi="Times New Roman" w:cs="Times New Roman"/>
          <w:spacing w:val="-2"/>
          <w:sz w:val="28"/>
          <w:szCs w:val="28"/>
          <w:lang w:val="ru-RU"/>
        </w:rPr>
        <w:t>)</w:t>
      </w:r>
      <w:r w:rsidR="00323CC7" w:rsidRPr="00D7677E">
        <w:rPr>
          <w:rFonts w:ascii="Times New Roman" w:hAnsi="Times New Roman" w:cs="Times New Roman"/>
          <w:spacing w:val="-2"/>
          <w:sz w:val="28"/>
          <w:szCs w:val="28"/>
          <w:lang w:val="ru-RU"/>
        </w:rPr>
        <w:t>, определенных</w:t>
      </w:r>
      <w:r w:rsidR="0014620B" w:rsidRPr="00D7677E">
        <w:rPr>
          <w:rFonts w:ascii="Times New Roman" w:hAnsi="Times New Roman" w:cs="Times New Roman"/>
          <w:spacing w:val="-2"/>
          <w:sz w:val="28"/>
          <w:szCs w:val="28"/>
          <w:lang w:val="ru-RU"/>
        </w:rPr>
        <w:t xml:space="preserve"> Уставом РЛК, в том числе для реализации механизма льготного лизинга для субъектов малого</w:t>
      </w:r>
      <w:r w:rsidR="004311BE">
        <w:rPr>
          <w:rFonts w:ascii="Times New Roman" w:hAnsi="Times New Roman" w:cs="Times New Roman"/>
          <w:spacing w:val="-2"/>
          <w:sz w:val="28"/>
          <w:szCs w:val="28"/>
          <w:lang w:val="ru-RU"/>
        </w:rPr>
        <w:t xml:space="preserve"> и среднего</w:t>
      </w:r>
      <w:r w:rsidR="0014620B" w:rsidRPr="00D7677E">
        <w:rPr>
          <w:rFonts w:ascii="Times New Roman" w:hAnsi="Times New Roman" w:cs="Times New Roman"/>
          <w:spacing w:val="-2"/>
          <w:sz w:val="28"/>
          <w:szCs w:val="28"/>
          <w:lang w:val="ru-RU"/>
        </w:rPr>
        <w:t xml:space="preserve"> предпринимательства</w:t>
      </w:r>
      <w:r w:rsidR="00BB489B">
        <w:rPr>
          <w:rFonts w:ascii="Times New Roman" w:hAnsi="Times New Roman" w:cs="Times New Roman"/>
          <w:spacing w:val="-2"/>
          <w:sz w:val="28"/>
          <w:szCs w:val="28"/>
          <w:lang w:val="ru-RU"/>
        </w:rPr>
        <w:t xml:space="preserve"> Республики Татарстан</w:t>
      </w:r>
      <w:r w:rsidR="0014620B" w:rsidRPr="00D7677E">
        <w:rPr>
          <w:rFonts w:ascii="Times New Roman" w:hAnsi="Times New Roman" w:cs="Times New Roman"/>
          <w:spacing w:val="-2"/>
          <w:sz w:val="28"/>
          <w:szCs w:val="28"/>
          <w:lang w:val="ru-RU"/>
        </w:rPr>
        <w:t>.</w:t>
      </w:r>
    </w:p>
    <w:p w14:paraId="1A1EEDDC" w14:textId="1FDC35E0" w:rsidR="00F47377" w:rsidRPr="00D7677E" w:rsidRDefault="00F47377" w:rsidP="00542967">
      <w:pPr>
        <w:pStyle w:val="a6"/>
        <w:numPr>
          <w:ilvl w:val="1"/>
          <w:numId w:val="3"/>
        </w:numPr>
        <w:tabs>
          <w:tab w:val="left" w:pos="1518"/>
        </w:tabs>
        <w:ind w:right="105" w:firstLine="607"/>
        <w:jc w:val="both"/>
        <w:rPr>
          <w:lang w:val="ru-RU"/>
        </w:rPr>
      </w:pPr>
      <w:r w:rsidRPr="00D7677E">
        <w:rPr>
          <w:rFonts w:ascii="Times New Roman" w:hAnsi="Times New Roman" w:cs="Times New Roman"/>
          <w:spacing w:val="-2"/>
          <w:sz w:val="28"/>
          <w:szCs w:val="28"/>
          <w:lang w:val="ru-RU"/>
        </w:rPr>
        <w:t>Настоящий</w:t>
      </w:r>
      <w:r w:rsidRPr="00D7677E">
        <w:rPr>
          <w:rFonts w:ascii="Times New Roman" w:hAnsi="Times New Roman" w:cs="Times New Roman"/>
          <w:sz w:val="28"/>
          <w:szCs w:val="28"/>
          <w:lang w:val="ru-RU"/>
        </w:rPr>
        <w:t xml:space="preserve"> Порядок разработан в соответствии с Гражданским кодексом Российской Федерации, </w:t>
      </w:r>
      <w:r w:rsidR="0061603B" w:rsidRPr="00D7677E">
        <w:rPr>
          <w:rFonts w:ascii="Times New Roman" w:hAnsi="Times New Roman" w:cs="Times New Roman"/>
          <w:sz w:val="28"/>
          <w:szCs w:val="28"/>
          <w:lang w:val="ru-RU"/>
        </w:rPr>
        <w:t xml:space="preserve">Федеральным законом от 29 октября 1998 г. № 164-ФЗ «О финансовой аренде (лизинге)», Федеральным законом </w:t>
      </w:r>
      <w:r w:rsidR="0061603B" w:rsidRPr="00D7677E">
        <w:rPr>
          <w:rFonts w:ascii="Times New Roman" w:hAnsi="Times New Roman" w:cs="Times New Roman"/>
          <w:sz w:val="28"/>
          <w:szCs w:val="28"/>
          <w:lang w:val="ru-RU" w:eastAsia="ar-SA"/>
        </w:rPr>
        <w:t>от 24.07.2007 № 209-ФЗ «О</w:t>
      </w:r>
      <w:r w:rsidR="0061603B" w:rsidRPr="00D7677E">
        <w:rPr>
          <w:rFonts w:ascii="Times New Roman" w:hAnsi="Times New Roman" w:cs="Times New Roman"/>
          <w:sz w:val="28"/>
          <w:szCs w:val="28"/>
          <w:lang w:eastAsia="ar-SA"/>
        </w:rPr>
        <w:t> </w:t>
      </w:r>
      <w:r w:rsidR="0061603B" w:rsidRPr="00D7677E">
        <w:rPr>
          <w:rFonts w:ascii="Times New Roman" w:hAnsi="Times New Roman" w:cs="Times New Roman"/>
          <w:sz w:val="28"/>
          <w:szCs w:val="28"/>
          <w:lang w:val="ru-RU" w:eastAsia="ar-SA"/>
        </w:rPr>
        <w:t>развитии малого и среднего предпринимательства в Российской Федерации»</w:t>
      </w:r>
      <w:r w:rsidR="00D26B95" w:rsidRPr="00D7677E">
        <w:rPr>
          <w:rFonts w:ascii="Times New Roman" w:hAnsi="Times New Roman" w:cs="Times New Roman"/>
          <w:sz w:val="28"/>
          <w:szCs w:val="28"/>
          <w:lang w:val="ru-RU"/>
        </w:rPr>
        <w:t>, Устав</w:t>
      </w:r>
      <w:r w:rsidR="009C545C" w:rsidRPr="00D7677E">
        <w:rPr>
          <w:rFonts w:ascii="Times New Roman" w:hAnsi="Times New Roman" w:cs="Times New Roman"/>
          <w:sz w:val="28"/>
          <w:szCs w:val="28"/>
          <w:lang w:val="ru-RU"/>
        </w:rPr>
        <w:t>ом</w:t>
      </w:r>
      <w:r w:rsidR="00D26B95" w:rsidRPr="00D7677E">
        <w:rPr>
          <w:rFonts w:ascii="Times New Roman" w:hAnsi="Times New Roman" w:cs="Times New Roman"/>
          <w:sz w:val="28"/>
          <w:szCs w:val="28"/>
          <w:lang w:val="ru-RU"/>
        </w:rPr>
        <w:t xml:space="preserve"> РЛК</w:t>
      </w:r>
      <w:r w:rsidRPr="00D7677E">
        <w:rPr>
          <w:rFonts w:ascii="Times New Roman" w:hAnsi="Times New Roman" w:cs="Times New Roman"/>
          <w:sz w:val="28"/>
          <w:szCs w:val="28"/>
          <w:lang w:val="ru-RU"/>
        </w:rPr>
        <w:t xml:space="preserve">, </w:t>
      </w:r>
      <w:r w:rsidR="006E3857" w:rsidRPr="00D7677E">
        <w:rPr>
          <w:rFonts w:ascii="Times New Roman" w:hAnsi="Times New Roman" w:cs="Times New Roman"/>
          <w:sz w:val="28"/>
          <w:szCs w:val="28"/>
          <w:lang w:val="ru-RU"/>
        </w:rPr>
        <w:t xml:space="preserve">а также </w:t>
      </w:r>
      <w:r w:rsidR="0061603B" w:rsidRPr="00D7677E">
        <w:rPr>
          <w:rFonts w:ascii="Times New Roman" w:hAnsi="Times New Roman" w:cs="Times New Roman"/>
          <w:sz w:val="28"/>
          <w:szCs w:val="28"/>
          <w:lang w:val="ru-RU"/>
        </w:rPr>
        <w:t>иными нормативными правовыми актами Российской Федерации</w:t>
      </w:r>
      <w:r w:rsidR="00E97E0B">
        <w:rPr>
          <w:rFonts w:ascii="Times New Roman" w:hAnsi="Times New Roman" w:cs="Times New Roman"/>
          <w:sz w:val="28"/>
          <w:szCs w:val="28"/>
          <w:lang w:val="ru-RU"/>
        </w:rPr>
        <w:t xml:space="preserve"> и Республики Татарстан</w:t>
      </w:r>
      <w:r w:rsidRPr="00D7677E">
        <w:rPr>
          <w:rFonts w:ascii="Times New Roman" w:hAnsi="Times New Roman" w:cs="Times New Roman"/>
          <w:sz w:val="28"/>
          <w:szCs w:val="28"/>
          <w:lang w:val="ru-RU"/>
        </w:rPr>
        <w:t>.</w:t>
      </w:r>
    </w:p>
    <w:p w14:paraId="2F97C3B9" w14:textId="3E942BB1" w:rsidR="0061603B" w:rsidRPr="00D7677E" w:rsidRDefault="00167C49" w:rsidP="000B2BC9">
      <w:pPr>
        <w:pStyle w:val="a6"/>
        <w:numPr>
          <w:ilvl w:val="1"/>
          <w:numId w:val="3"/>
        </w:numPr>
        <w:tabs>
          <w:tab w:val="left" w:pos="1518"/>
        </w:tabs>
        <w:ind w:left="0" w:right="105" w:firstLine="709"/>
        <w:jc w:val="both"/>
        <w:rPr>
          <w:rFonts w:cs="Times New Roman"/>
          <w:lang w:val="ru-RU"/>
        </w:rPr>
      </w:pPr>
      <w:r w:rsidRPr="00D7677E">
        <w:rPr>
          <w:rFonts w:ascii="Times New Roman" w:hAnsi="Times New Roman" w:cs="Times New Roman"/>
          <w:spacing w:val="-2"/>
          <w:sz w:val="28"/>
          <w:szCs w:val="28"/>
          <w:lang w:val="ru-RU"/>
        </w:rPr>
        <w:t xml:space="preserve">Настоящий Порядок </w:t>
      </w:r>
      <w:r w:rsidR="006F1A92" w:rsidRPr="00D7677E">
        <w:rPr>
          <w:rFonts w:ascii="Times New Roman" w:hAnsi="Times New Roman" w:cs="Times New Roman"/>
          <w:spacing w:val="-2"/>
          <w:sz w:val="28"/>
          <w:szCs w:val="28"/>
          <w:lang w:val="ru-RU"/>
        </w:rPr>
        <w:t>определя</w:t>
      </w:r>
      <w:r w:rsidRPr="00D7677E">
        <w:rPr>
          <w:rFonts w:ascii="Times New Roman" w:hAnsi="Times New Roman" w:cs="Times New Roman"/>
          <w:spacing w:val="-2"/>
          <w:sz w:val="28"/>
          <w:szCs w:val="28"/>
          <w:lang w:val="ru-RU"/>
        </w:rPr>
        <w:t>е</w:t>
      </w:r>
      <w:r w:rsidR="006F1A92" w:rsidRPr="00D7677E">
        <w:rPr>
          <w:rFonts w:ascii="Times New Roman" w:hAnsi="Times New Roman" w:cs="Times New Roman"/>
          <w:spacing w:val="-2"/>
          <w:sz w:val="28"/>
          <w:szCs w:val="28"/>
          <w:lang w:val="ru-RU"/>
        </w:rPr>
        <w:t>т</w:t>
      </w:r>
      <w:r w:rsidR="0061603B" w:rsidRPr="00D7677E">
        <w:rPr>
          <w:rFonts w:ascii="Times New Roman" w:hAnsi="Times New Roman" w:cs="Times New Roman"/>
          <w:spacing w:val="-2"/>
          <w:sz w:val="28"/>
          <w:szCs w:val="28"/>
          <w:lang w:val="ru-RU"/>
        </w:rPr>
        <w:t>:</w:t>
      </w:r>
    </w:p>
    <w:p w14:paraId="6C3C6FE3" w14:textId="6B337F91" w:rsidR="0061603B" w:rsidRPr="00D7677E" w:rsidRDefault="006F1A92" w:rsidP="00F72D8E">
      <w:pPr>
        <w:pStyle w:val="a6"/>
        <w:numPr>
          <w:ilvl w:val="2"/>
          <w:numId w:val="3"/>
        </w:numPr>
        <w:tabs>
          <w:tab w:val="left" w:pos="993"/>
        </w:tabs>
        <w:ind w:left="0" w:right="105" w:firstLine="709"/>
        <w:jc w:val="both"/>
        <w:rPr>
          <w:rFonts w:cs="Times New Roman"/>
          <w:lang w:val="ru-RU"/>
        </w:rPr>
      </w:pPr>
      <w:r w:rsidRPr="00D7677E">
        <w:rPr>
          <w:rFonts w:ascii="Times New Roman" w:hAnsi="Times New Roman" w:cs="Times New Roman"/>
          <w:spacing w:val="-2"/>
          <w:sz w:val="28"/>
          <w:szCs w:val="28"/>
          <w:lang w:val="ru-RU"/>
        </w:rPr>
        <w:t>условия</w:t>
      </w:r>
      <w:r w:rsidR="0014620B" w:rsidRPr="00D7677E">
        <w:rPr>
          <w:rFonts w:ascii="Times New Roman" w:hAnsi="Times New Roman" w:cs="Times New Roman"/>
          <w:spacing w:val="-2"/>
          <w:sz w:val="28"/>
          <w:szCs w:val="28"/>
          <w:lang w:val="ru-RU"/>
        </w:rPr>
        <w:t xml:space="preserve"> осуществления</w:t>
      </w:r>
      <w:r w:rsidR="0014620B" w:rsidRPr="00D7677E">
        <w:rPr>
          <w:rFonts w:ascii="Times New Roman" w:hAnsi="Times New Roman" w:cs="Times New Roman"/>
          <w:spacing w:val="-1"/>
          <w:sz w:val="28"/>
          <w:szCs w:val="28"/>
          <w:lang w:val="ru-RU"/>
        </w:rPr>
        <w:t xml:space="preserve"> </w:t>
      </w:r>
      <w:r w:rsidR="0047390A" w:rsidRPr="00D7677E">
        <w:rPr>
          <w:rFonts w:ascii="Times New Roman" w:hAnsi="Times New Roman" w:cs="Times New Roman"/>
          <w:spacing w:val="-1"/>
          <w:sz w:val="28"/>
          <w:szCs w:val="28"/>
          <w:lang w:val="ru-RU"/>
        </w:rPr>
        <w:t xml:space="preserve">РЛК </w:t>
      </w:r>
      <w:r w:rsidR="0014620B" w:rsidRPr="00D7677E">
        <w:rPr>
          <w:rFonts w:ascii="Times New Roman" w:hAnsi="Times New Roman" w:cs="Times New Roman"/>
          <w:spacing w:val="-1"/>
          <w:sz w:val="28"/>
          <w:szCs w:val="28"/>
          <w:lang w:val="ru-RU"/>
        </w:rPr>
        <w:t>лизинговой деятельности</w:t>
      </w:r>
      <w:r w:rsidR="0061603B" w:rsidRPr="00D7677E">
        <w:rPr>
          <w:rFonts w:ascii="Times New Roman" w:hAnsi="Times New Roman" w:cs="Times New Roman"/>
          <w:spacing w:val="-1"/>
          <w:sz w:val="28"/>
          <w:szCs w:val="28"/>
          <w:lang w:val="ru-RU"/>
        </w:rPr>
        <w:t>;</w:t>
      </w:r>
    </w:p>
    <w:p w14:paraId="659D55F1" w14:textId="68223B7B" w:rsidR="0061603B" w:rsidRPr="00D7677E" w:rsidRDefault="006F1A92" w:rsidP="00F72D8E">
      <w:pPr>
        <w:pStyle w:val="a6"/>
        <w:numPr>
          <w:ilvl w:val="2"/>
          <w:numId w:val="3"/>
        </w:numPr>
        <w:tabs>
          <w:tab w:val="left" w:pos="993"/>
        </w:tabs>
        <w:ind w:left="0" w:right="105" w:firstLine="709"/>
        <w:jc w:val="both"/>
        <w:rPr>
          <w:rFonts w:ascii="Times New Roman" w:hAnsi="Times New Roman" w:cs="Times New Roman"/>
          <w:sz w:val="28"/>
          <w:szCs w:val="28"/>
          <w:lang w:val="ru-RU"/>
        </w:rPr>
      </w:pPr>
      <w:r w:rsidRPr="00D7677E">
        <w:rPr>
          <w:rFonts w:ascii="Times New Roman" w:hAnsi="Times New Roman" w:cs="Times New Roman"/>
          <w:sz w:val="28"/>
          <w:szCs w:val="28"/>
          <w:lang w:val="ru-RU"/>
        </w:rPr>
        <w:t xml:space="preserve">порядок </w:t>
      </w:r>
      <w:r w:rsidR="0014620B" w:rsidRPr="00D7677E">
        <w:rPr>
          <w:rFonts w:ascii="Times New Roman" w:hAnsi="Times New Roman" w:cs="Times New Roman"/>
          <w:sz w:val="28"/>
          <w:szCs w:val="28"/>
          <w:lang w:val="ru-RU"/>
        </w:rPr>
        <w:t xml:space="preserve">осуществления </w:t>
      </w:r>
      <w:r w:rsidR="0047390A" w:rsidRPr="00D7677E">
        <w:rPr>
          <w:rFonts w:ascii="Times New Roman" w:hAnsi="Times New Roman" w:cs="Times New Roman"/>
          <w:sz w:val="28"/>
          <w:szCs w:val="28"/>
          <w:lang w:val="ru-RU"/>
        </w:rPr>
        <w:t xml:space="preserve">РЛК </w:t>
      </w:r>
      <w:r w:rsidR="00167C49" w:rsidRPr="00D7677E">
        <w:rPr>
          <w:rFonts w:ascii="Times New Roman" w:hAnsi="Times New Roman" w:cs="Times New Roman"/>
          <w:sz w:val="28"/>
          <w:szCs w:val="28"/>
          <w:lang w:val="ru-RU"/>
        </w:rPr>
        <w:t>лизингово</w:t>
      </w:r>
      <w:r w:rsidR="0014620B" w:rsidRPr="00D7677E">
        <w:rPr>
          <w:rFonts w:ascii="Times New Roman" w:hAnsi="Times New Roman" w:cs="Times New Roman"/>
          <w:sz w:val="28"/>
          <w:szCs w:val="28"/>
          <w:lang w:val="ru-RU"/>
        </w:rPr>
        <w:t xml:space="preserve">й деятельности (порядок </w:t>
      </w:r>
      <w:r w:rsidR="0047390A" w:rsidRPr="00D7677E">
        <w:rPr>
          <w:rFonts w:ascii="Times New Roman" w:hAnsi="Times New Roman" w:cs="Times New Roman"/>
          <w:sz w:val="28"/>
          <w:szCs w:val="28"/>
          <w:lang w:val="ru-RU"/>
        </w:rPr>
        <w:t>совершения Лизинговых сделок</w:t>
      </w:r>
      <w:r w:rsidR="0061603B" w:rsidRPr="00D7677E">
        <w:rPr>
          <w:rFonts w:ascii="Times New Roman" w:hAnsi="Times New Roman" w:cs="Times New Roman"/>
          <w:sz w:val="28"/>
          <w:szCs w:val="28"/>
          <w:lang w:val="ru-RU"/>
        </w:rPr>
        <w:t>);</w:t>
      </w:r>
    </w:p>
    <w:p w14:paraId="5FF6EFC4" w14:textId="0450D68C" w:rsidR="0061603B" w:rsidRPr="00D7677E" w:rsidRDefault="0061603B" w:rsidP="00F72D8E">
      <w:pPr>
        <w:pStyle w:val="a6"/>
        <w:numPr>
          <w:ilvl w:val="2"/>
          <w:numId w:val="3"/>
        </w:numPr>
        <w:tabs>
          <w:tab w:val="left" w:pos="993"/>
        </w:tabs>
        <w:ind w:left="0" w:right="105" w:firstLine="709"/>
        <w:jc w:val="both"/>
        <w:rPr>
          <w:lang w:val="ru-RU"/>
        </w:rPr>
      </w:pPr>
      <w:r w:rsidRPr="00D7677E">
        <w:rPr>
          <w:rFonts w:ascii="Times New Roman" w:hAnsi="Times New Roman" w:cs="Times New Roman"/>
          <w:sz w:val="28"/>
          <w:szCs w:val="28"/>
          <w:lang w:val="ru-RU"/>
        </w:rPr>
        <w:t xml:space="preserve">требования, предъявляемые к лизингополучателям и </w:t>
      </w:r>
      <w:r w:rsidR="00CA28FB" w:rsidRPr="00D7677E">
        <w:rPr>
          <w:rFonts w:ascii="Times New Roman" w:hAnsi="Times New Roman" w:cs="Times New Roman"/>
          <w:sz w:val="28"/>
          <w:szCs w:val="28"/>
          <w:lang w:val="ru-RU"/>
        </w:rPr>
        <w:t>П</w:t>
      </w:r>
      <w:r w:rsidRPr="00D7677E">
        <w:rPr>
          <w:rFonts w:ascii="Times New Roman" w:hAnsi="Times New Roman" w:cs="Times New Roman"/>
          <w:sz w:val="28"/>
          <w:szCs w:val="28"/>
          <w:lang w:val="ru-RU"/>
        </w:rPr>
        <w:t>редмету лизинга;</w:t>
      </w:r>
    </w:p>
    <w:p w14:paraId="1F591DA7" w14:textId="77777777" w:rsidR="0047390A" w:rsidRPr="00D7677E" w:rsidRDefault="0014620B" w:rsidP="00D7677E">
      <w:pPr>
        <w:pStyle w:val="a6"/>
        <w:numPr>
          <w:ilvl w:val="2"/>
          <w:numId w:val="3"/>
        </w:numPr>
        <w:tabs>
          <w:tab w:val="left" w:pos="993"/>
        </w:tabs>
        <w:ind w:left="0" w:right="105" w:firstLine="709"/>
        <w:jc w:val="both"/>
        <w:rPr>
          <w:rFonts w:ascii="Times New Roman" w:hAnsi="Times New Roman"/>
          <w:sz w:val="28"/>
          <w:lang w:val="ru-RU"/>
        </w:rPr>
      </w:pPr>
      <w:r w:rsidRPr="00D7677E">
        <w:rPr>
          <w:rFonts w:ascii="Times New Roman" w:hAnsi="Times New Roman" w:cs="Times New Roman"/>
          <w:sz w:val="28"/>
          <w:szCs w:val="28"/>
          <w:lang w:val="ru-RU"/>
        </w:rPr>
        <w:t xml:space="preserve">порядок осуществления </w:t>
      </w:r>
      <w:r w:rsidR="004221A2" w:rsidRPr="00D7677E">
        <w:rPr>
          <w:rFonts w:ascii="Times New Roman" w:hAnsi="Times New Roman" w:cs="Times New Roman"/>
          <w:sz w:val="28"/>
          <w:szCs w:val="28"/>
          <w:lang w:val="ru-RU"/>
        </w:rPr>
        <w:t xml:space="preserve">РЛК </w:t>
      </w:r>
      <w:r w:rsidRPr="00D7677E">
        <w:rPr>
          <w:rFonts w:ascii="Times New Roman" w:hAnsi="Times New Roman" w:cs="Times New Roman"/>
          <w:sz w:val="28"/>
          <w:szCs w:val="28"/>
          <w:lang w:val="ru-RU"/>
        </w:rPr>
        <w:t>мониторинга Лизинговых сделок и формирования отчетности о ходе и результатах осуществления лизинговой деятельности, порядок работы с просроченной задолженностью и проблемными Лизинговыми сделками</w:t>
      </w:r>
      <w:r w:rsidR="006F1A92" w:rsidRPr="00D7677E">
        <w:rPr>
          <w:rFonts w:ascii="Times New Roman" w:hAnsi="Times New Roman" w:cs="Times New Roman"/>
          <w:spacing w:val="-2"/>
          <w:sz w:val="28"/>
          <w:szCs w:val="28"/>
          <w:lang w:val="ru-RU"/>
        </w:rPr>
        <w:t>.</w:t>
      </w:r>
      <w:r w:rsidR="00CC4C44" w:rsidRPr="00D7677E">
        <w:rPr>
          <w:rFonts w:ascii="Times New Roman" w:hAnsi="Times New Roman" w:cs="Times New Roman"/>
          <w:spacing w:val="-2"/>
          <w:sz w:val="28"/>
          <w:szCs w:val="28"/>
          <w:lang w:val="ru-RU"/>
        </w:rPr>
        <w:t xml:space="preserve"> </w:t>
      </w:r>
    </w:p>
    <w:p w14:paraId="7C71AF76" w14:textId="3661ECEA" w:rsidR="0061603B" w:rsidRDefault="0047390A" w:rsidP="00D7677E">
      <w:pPr>
        <w:pStyle w:val="a6"/>
        <w:tabs>
          <w:tab w:val="left" w:pos="709"/>
        </w:tabs>
        <w:ind w:right="105"/>
        <w:jc w:val="both"/>
        <w:rPr>
          <w:rFonts w:ascii="Times New Roman" w:hAnsi="Times New Roman" w:cs="Times New Roman"/>
          <w:spacing w:val="-2"/>
          <w:sz w:val="28"/>
          <w:szCs w:val="28"/>
          <w:lang w:val="ru-RU"/>
        </w:rPr>
      </w:pPr>
      <w:r w:rsidRPr="00D7677E">
        <w:rPr>
          <w:rFonts w:ascii="Times New Roman" w:hAnsi="Times New Roman" w:cs="Times New Roman"/>
          <w:spacing w:val="-2"/>
          <w:sz w:val="28"/>
          <w:szCs w:val="28"/>
          <w:lang w:val="ru-RU"/>
        </w:rPr>
        <w:tab/>
      </w:r>
      <w:r w:rsidR="001D5EBB" w:rsidRPr="00D7677E">
        <w:rPr>
          <w:rFonts w:ascii="Times New Roman" w:hAnsi="Times New Roman" w:cs="Times New Roman"/>
          <w:spacing w:val="-2"/>
          <w:sz w:val="28"/>
          <w:szCs w:val="28"/>
          <w:lang w:val="ru-RU"/>
        </w:rPr>
        <w:t xml:space="preserve">Риск-профиль целевого состояния Лизингового портфеля, </w:t>
      </w:r>
      <w:r w:rsidR="00A749E7" w:rsidRPr="00D7677E">
        <w:rPr>
          <w:rFonts w:ascii="Times New Roman" w:hAnsi="Times New Roman" w:cs="Times New Roman"/>
          <w:spacing w:val="-2"/>
          <w:sz w:val="28"/>
          <w:szCs w:val="28"/>
          <w:lang w:val="ru-RU"/>
        </w:rPr>
        <w:t>Аппетит к риску, обязательные лимиты, нормативы, ограничения и мех</w:t>
      </w:r>
      <w:r w:rsidR="001D5EBB" w:rsidRPr="00D7677E">
        <w:rPr>
          <w:rFonts w:ascii="Times New Roman" w:hAnsi="Times New Roman" w:cs="Times New Roman"/>
          <w:spacing w:val="-2"/>
          <w:sz w:val="28"/>
          <w:szCs w:val="28"/>
          <w:lang w:val="ru-RU"/>
        </w:rPr>
        <w:t>а</w:t>
      </w:r>
      <w:r w:rsidR="00A749E7" w:rsidRPr="00D7677E">
        <w:rPr>
          <w:rFonts w:ascii="Times New Roman" w:hAnsi="Times New Roman" w:cs="Times New Roman"/>
          <w:spacing w:val="-2"/>
          <w:sz w:val="28"/>
          <w:szCs w:val="28"/>
          <w:lang w:val="ru-RU"/>
        </w:rPr>
        <w:t>низмы их контроля, а также</w:t>
      </w:r>
      <w:r w:rsidR="001D5EBB" w:rsidRPr="00D7677E">
        <w:rPr>
          <w:rFonts w:ascii="Times New Roman" w:hAnsi="Times New Roman" w:cs="Times New Roman"/>
          <w:spacing w:val="-2"/>
          <w:sz w:val="28"/>
          <w:szCs w:val="28"/>
          <w:lang w:val="ru-RU"/>
        </w:rPr>
        <w:t xml:space="preserve"> принципы и порядок организации</w:t>
      </w:r>
      <w:r w:rsidR="009E3039" w:rsidRPr="00D7677E">
        <w:rPr>
          <w:rFonts w:ascii="Times New Roman" w:hAnsi="Times New Roman" w:cs="Times New Roman"/>
          <w:spacing w:val="-2"/>
          <w:sz w:val="28"/>
          <w:szCs w:val="28"/>
          <w:lang w:val="ru-RU"/>
        </w:rPr>
        <w:t xml:space="preserve"> кредитного процесса в РЛК</w:t>
      </w:r>
      <w:r w:rsidR="00CC4C44" w:rsidRPr="00D7677E">
        <w:rPr>
          <w:rFonts w:ascii="Times New Roman" w:hAnsi="Times New Roman" w:cs="Times New Roman"/>
          <w:spacing w:val="-2"/>
          <w:sz w:val="28"/>
          <w:szCs w:val="28"/>
          <w:lang w:val="ru-RU"/>
        </w:rPr>
        <w:t xml:space="preserve"> определя</w:t>
      </w:r>
      <w:r w:rsidR="00293F09" w:rsidRPr="00D7677E">
        <w:rPr>
          <w:rFonts w:ascii="Times New Roman" w:hAnsi="Times New Roman" w:cs="Times New Roman"/>
          <w:spacing w:val="-2"/>
          <w:sz w:val="28"/>
          <w:szCs w:val="28"/>
          <w:lang w:val="ru-RU"/>
        </w:rPr>
        <w:t>ются</w:t>
      </w:r>
      <w:r w:rsidR="00CC4C44" w:rsidRPr="00D7677E">
        <w:rPr>
          <w:rFonts w:ascii="Times New Roman" w:hAnsi="Times New Roman" w:cs="Times New Roman"/>
          <w:spacing w:val="-2"/>
          <w:sz w:val="28"/>
          <w:szCs w:val="28"/>
          <w:lang w:val="ru-RU"/>
        </w:rPr>
        <w:t xml:space="preserve"> Кредитн</w:t>
      </w:r>
      <w:r w:rsidR="00293F09" w:rsidRPr="00D7677E">
        <w:rPr>
          <w:rFonts w:ascii="Times New Roman" w:hAnsi="Times New Roman" w:cs="Times New Roman"/>
          <w:spacing w:val="-2"/>
          <w:sz w:val="28"/>
          <w:szCs w:val="28"/>
          <w:lang w:val="ru-RU"/>
        </w:rPr>
        <w:t>ой</w:t>
      </w:r>
      <w:r w:rsidR="00CC4C44" w:rsidRPr="00D7677E">
        <w:rPr>
          <w:rFonts w:ascii="Times New Roman" w:hAnsi="Times New Roman" w:cs="Times New Roman"/>
          <w:spacing w:val="-2"/>
          <w:sz w:val="28"/>
          <w:szCs w:val="28"/>
          <w:lang w:val="ru-RU"/>
        </w:rPr>
        <w:t xml:space="preserve"> политик</w:t>
      </w:r>
      <w:r w:rsidR="00293F09" w:rsidRPr="00D7677E">
        <w:rPr>
          <w:rFonts w:ascii="Times New Roman" w:hAnsi="Times New Roman" w:cs="Times New Roman"/>
          <w:spacing w:val="-2"/>
          <w:sz w:val="28"/>
          <w:szCs w:val="28"/>
          <w:lang w:val="ru-RU"/>
        </w:rPr>
        <w:t>ой</w:t>
      </w:r>
      <w:r w:rsidR="00CC4C44" w:rsidRPr="00D7677E">
        <w:rPr>
          <w:rFonts w:ascii="Times New Roman" w:hAnsi="Times New Roman" w:cs="Times New Roman"/>
          <w:spacing w:val="-2"/>
          <w:sz w:val="28"/>
          <w:szCs w:val="28"/>
          <w:lang w:val="ru-RU"/>
        </w:rPr>
        <w:t xml:space="preserve"> РЛК</w:t>
      </w:r>
      <w:r w:rsidR="00E408CE">
        <w:rPr>
          <w:rFonts w:ascii="Times New Roman" w:hAnsi="Times New Roman" w:cs="Times New Roman"/>
          <w:spacing w:val="-2"/>
          <w:sz w:val="28"/>
          <w:szCs w:val="28"/>
          <w:lang w:val="ru-RU"/>
        </w:rPr>
        <w:t>.</w:t>
      </w:r>
    </w:p>
    <w:p w14:paraId="65CA91F1" w14:textId="274DA896" w:rsidR="00E408CE" w:rsidRDefault="00E408CE" w:rsidP="00D7677E">
      <w:pPr>
        <w:pStyle w:val="a6"/>
        <w:tabs>
          <w:tab w:val="left" w:pos="709"/>
        </w:tabs>
        <w:ind w:right="105"/>
        <w:jc w:val="both"/>
        <w:rPr>
          <w:rFonts w:ascii="Times New Roman" w:hAnsi="Times New Roman" w:cs="Times New Roman"/>
          <w:spacing w:val="-2"/>
          <w:sz w:val="28"/>
          <w:szCs w:val="28"/>
          <w:lang w:val="ru-RU"/>
        </w:rPr>
      </w:pPr>
    </w:p>
    <w:p w14:paraId="69495AC1" w14:textId="77777777" w:rsidR="00E408CE" w:rsidRPr="00D7677E" w:rsidRDefault="00E408CE" w:rsidP="00D7677E">
      <w:pPr>
        <w:pStyle w:val="a6"/>
        <w:tabs>
          <w:tab w:val="left" w:pos="709"/>
        </w:tabs>
        <w:ind w:right="105"/>
        <w:jc w:val="both"/>
        <w:rPr>
          <w:lang w:val="ru-RU"/>
        </w:rPr>
      </w:pPr>
    </w:p>
    <w:p w14:paraId="30654465" w14:textId="77777777" w:rsidR="00641CE7" w:rsidRPr="001E6F54" w:rsidRDefault="00641CE7" w:rsidP="001E6F54">
      <w:pPr>
        <w:spacing w:before="4"/>
        <w:rPr>
          <w:rFonts w:ascii="Times New Roman" w:eastAsia="Times New Roman" w:hAnsi="Times New Roman" w:cs="Times New Roman"/>
          <w:b/>
          <w:bCs/>
          <w:sz w:val="28"/>
          <w:szCs w:val="28"/>
          <w:lang w:val="ru-RU"/>
        </w:rPr>
      </w:pPr>
    </w:p>
    <w:p w14:paraId="37FD9A5A" w14:textId="77777777" w:rsidR="00044772" w:rsidRPr="00D7677E" w:rsidRDefault="00B1279E" w:rsidP="000B2BC9">
      <w:pPr>
        <w:pStyle w:val="1"/>
        <w:numPr>
          <w:ilvl w:val="0"/>
          <w:numId w:val="2"/>
        </w:numPr>
        <w:tabs>
          <w:tab w:val="left" w:pos="0"/>
        </w:tabs>
        <w:ind w:left="0" w:right="410" w:firstLine="0"/>
        <w:jc w:val="center"/>
        <w:rPr>
          <w:lang w:val="ru-RU"/>
        </w:rPr>
      </w:pPr>
      <w:bookmarkStart w:id="2" w:name="_Toc54090686"/>
      <w:r w:rsidRPr="00D7677E">
        <w:rPr>
          <w:lang w:val="ru-RU"/>
        </w:rPr>
        <w:t xml:space="preserve">Условия </w:t>
      </w:r>
      <w:r w:rsidR="009A4301" w:rsidRPr="00D7677E">
        <w:rPr>
          <w:lang w:val="ru-RU"/>
        </w:rPr>
        <w:t>осуществления РЛК</w:t>
      </w:r>
      <w:r w:rsidRPr="00D7677E">
        <w:rPr>
          <w:lang w:val="ru-RU"/>
        </w:rPr>
        <w:t xml:space="preserve"> лизингово</w:t>
      </w:r>
      <w:r w:rsidR="009A4301" w:rsidRPr="00D7677E">
        <w:rPr>
          <w:lang w:val="ru-RU"/>
        </w:rPr>
        <w:t>й</w:t>
      </w:r>
      <w:r w:rsidRPr="00D7677E">
        <w:rPr>
          <w:lang w:val="ru-RU"/>
        </w:rPr>
        <w:t xml:space="preserve"> </w:t>
      </w:r>
      <w:r w:rsidR="009A4301" w:rsidRPr="00D7677E">
        <w:rPr>
          <w:lang w:val="ru-RU"/>
        </w:rPr>
        <w:t>деятельности</w:t>
      </w:r>
      <w:bookmarkEnd w:id="2"/>
      <w:r w:rsidR="002D619D" w:rsidRPr="00D7677E" w:rsidDel="009C1965">
        <w:rPr>
          <w:lang w:val="ru-RU"/>
        </w:rPr>
        <w:t xml:space="preserve"> </w:t>
      </w:r>
    </w:p>
    <w:p w14:paraId="1717495D" w14:textId="77777777" w:rsidR="00044772" w:rsidRPr="00D7677E" w:rsidRDefault="00044772" w:rsidP="001E6F54">
      <w:pPr>
        <w:spacing w:before="4"/>
        <w:rPr>
          <w:rFonts w:ascii="Times New Roman" w:eastAsia="Times New Roman" w:hAnsi="Times New Roman" w:cs="Times New Roman"/>
          <w:b/>
          <w:bCs/>
          <w:sz w:val="28"/>
          <w:szCs w:val="28"/>
          <w:lang w:val="ru-RU"/>
        </w:rPr>
      </w:pPr>
    </w:p>
    <w:p w14:paraId="73662004" w14:textId="11459898" w:rsidR="0039151A" w:rsidRPr="00D7677E" w:rsidRDefault="0039151A" w:rsidP="000B2BC9">
      <w:pPr>
        <w:pStyle w:val="a6"/>
        <w:numPr>
          <w:ilvl w:val="1"/>
          <w:numId w:val="5"/>
        </w:numPr>
        <w:tabs>
          <w:tab w:val="left" w:pos="1518"/>
        </w:tabs>
        <w:ind w:right="105" w:firstLine="607"/>
        <w:jc w:val="both"/>
        <w:rPr>
          <w:rFonts w:ascii="Times New Roman" w:hAnsi="Times New Roman" w:cs="Times New Roman"/>
          <w:sz w:val="28"/>
          <w:szCs w:val="28"/>
          <w:lang w:val="ru-RU"/>
        </w:rPr>
      </w:pPr>
      <w:r w:rsidRPr="00D7677E">
        <w:rPr>
          <w:rFonts w:ascii="Times New Roman" w:hAnsi="Times New Roman" w:cs="Times New Roman"/>
          <w:sz w:val="28"/>
          <w:szCs w:val="28"/>
          <w:lang w:val="ru-RU"/>
        </w:rPr>
        <w:t xml:space="preserve">Лизинговая деятельность осуществляется РЛК </w:t>
      </w:r>
      <w:r w:rsidR="002D71D9" w:rsidRPr="00D7677E">
        <w:rPr>
          <w:rFonts w:ascii="Times New Roman" w:hAnsi="Times New Roman" w:cs="Times New Roman"/>
          <w:sz w:val="28"/>
          <w:szCs w:val="28"/>
          <w:lang w:val="ru-RU"/>
        </w:rPr>
        <w:t>посредством</w:t>
      </w:r>
      <w:r w:rsidRPr="00D7677E">
        <w:rPr>
          <w:rFonts w:ascii="Times New Roman" w:hAnsi="Times New Roman" w:cs="Times New Roman"/>
          <w:sz w:val="28"/>
          <w:szCs w:val="28"/>
          <w:lang w:val="ru-RU"/>
        </w:rPr>
        <w:t xml:space="preserve"> предоставлени</w:t>
      </w:r>
      <w:r w:rsidR="002D71D9" w:rsidRPr="00D7677E">
        <w:rPr>
          <w:rFonts w:ascii="Times New Roman" w:hAnsi="Times New Roman" w:cs="Times New Roman"/>
          <w:sz w:val="28"/>
          <w:szCs w:val="28"/>
          <w:lang w:val="ru-RU"/>
        </w:rPr>
        <w:t>я</w:t>
      </w:r>
      <w:r w:rsidRPr="00D7677E">
        <w:rPr>
          <w:rFonts w:ascii="Times New Roman" w:hAnsi="Times New Roman" w:cs="Times New Roman"/>
          <w:sz w:val="28"/>
          <w:szCs w:val="28"/>
          <w:lang w:val="ru-RU"/>
        </w:rPr>
        <w:t xml:space="preserve"> субъектам малого и среднего предпринимательства </w:t>
      </w:r>
      <w:r w:rsidR="00FA32AC" w:rsidRPr="00D7677E">
        <w:rPr>
          <w:rFonts w:ascii="Times New Roman" w:hAnsi="Times New Roman" w:cs="Times New Roman"/>
          <w:sz w:val="28"/>
          <w:szCs w:val="28"/>
          <w:lang w:val="ru-RU"/>
        </w:rPr>
        <w:t xml:space="preserve">(далее – </w:t>
      </w:r>
      <w:r w:rsidR="00DA636C">
        <w:rPr>
          <w:rFonts w:ascii="Times New Roman" w:hAnsi="Times New Roman" w:cs="Times New Roman"/>
          <w:sz w:val="28"/>
          <w:szCs w:val="28"/>
          <w:lang w:val="ru-RU"/>
        </w:rPr>
        <w:t>С</w:t>
      </w:r>
      <w:r w:rsidR="008E5B43">
        <w:rPr>
          <w:rFonts w:ascii="Times New Roman" w:hAnsi="Times New Roman" w:cs="Times New Roman"/>
          <w:sz w:val="28"/>
          <w:szCs w:val="28"/>
          <w:lang w:val="ru-RU"/>
        </w:rPr>
        <w:t xml:space="preserve">убъект </w:t>
      </w:r>
      <w:r w:rsidR="00FA32AC" w:rsidRPr="00D7677E">
        <w:rPr>
          <w:rFonts w:ascii="Times New Roman" w:hAnsi="Times New Roman" w:cs="Times New Roman"/>
          <w:sz w:val="28"/>
          <w:szCs w:val="28"/>
          <w:lang w:val="ru-RU"/>
        </w:rPr>
        <w:t xml:space="preserve">МСП) </w:t>
      </w:r>
      <w:r w:rsidRPr="00D7677E">
        <w:rPr>
          <w:rFonts w:ascii="Times New Roman" w:hAnsi="Times New Roman" w:cs="Times New Roman"/>
          <w:sz w:val="28"/>
          <w:szCs w:val="28"/>
          <w:lang w:val="ru-RU"/>
        </w:rPr>
        <w:t xml:space="preserve">лизингового финансирования (в том числе льготного) </w:t>
      </w:r>
      <w:r w:rsidR="002D71D9" w:rsidRPr="00D7677E">
        <w:rPr>
          <w:rFonts w:ascii="Times New Roman" w:hAnsi="Times New Roman" w:cs="Times New Roman"/>
          <w:sz w:val="28"/>
          <w:szCs w:val="28"/>
          <w:lang w:val="ru-RU"/>
        </w:rPr>
        <w:t>путем</w:t>
      </w:r>
      <w:r w:rsidRPr="00D7677E">
        <w:rPr>
          <w:rFonts w:ascii="Times New Roman" w:hAnsi="Times New Roman" w:cs="Times New Roman"/>
          <w:sz w:val="28"/>
          <w:szCs w:val="28"/>
          <w:lang w:val="ru-RU"/>
        </w:rPr>
        <w:t xml:space="preserve"> предоставления </w:t>
      </w:r>
      <w:r w:rsidR="002D71D9" w:rsidRPr="00D7677E">
        <w:rPr>
          <w:rFonts w:ascii="Times New Roman" w:hAnsi="Times New Roman" w:cs="Times New Roman"/>
          <w:sz w:val="28"/>
          <w:szCs w:val="28"/>
          <w:lang w:val="ru-RU"/>
        </w:rPr>
        <w:t xml:space="preserve">в лизинг </w:t>
      </w:r>
      <w:r w:rsidRPr="00D7677E">
        <w:rPr>
          <w:rFonts w:ascii="Times New Roman" w:hAnsi="Times New Roman" w:cs="Times New Roman"/>
          <w:sz w:val="28"/>
          <w:szCs w:val="28"/>
          <w:lang w:val="ru-RU"/>
        </w:rPr>
        <w:t>оборудования</w:t>
      </w:r>
      <w:r w:rsidR="00773639">
        <w:rPr>
          <w:rFonts w:ascii="Times New Roman" w:hAnsi="Times New Roman" w:cs="Times New Roman"/>
          <w:sz w:val="28"/>
          <w:szCs w:val="28"/>
          <w:lang w:val="ru-RU"/>
        </w:rPr>
        <w:t xml:space="preserve">, </w:t>
      </w:r>
      <w:r w:rsidR="00B65740" w:rsidRPr="00B65740">
        <w:rPr>
          <w:rFonts w:ascii="Times New Roman" w:hAnsi="Times New Roman" w:cs="Times New Roman"/>
          <w:sz w:val="28"/>
          <w:szCs w:val="28"/>
          <w:lang w:val="ru-RU"/>
        </w:rPr>
        <w:t>транспортных средств</w:t>
      </w:r>
      <w:r w:rsidR="00023F0D">
        <w:rPr>
          <w:rFonts w:ascii="Times New Roman" w:hAnsi="Times New Roman" w:cs="Times New Roman"/>
          <w:sz w:val="28"/>
          <w:szCs w:val="28"/>
          <w:lang w:val="ru-RU"/>
        </w:rPr>
        <w:t>,</w:t>
      </w:r>
      <w:r w:rsidR="00B65740" w:rsidRPr="00B65740">
        <w:rPr>
          <w:rFonts w:ascii="Times New Roman" w:hAnsi="Times New Roman" w:cs="Times New Roman"/>
          <w:sz w:val="28"/>
          <w:szCs w:val="28"/>
          <w:lang w:val="ru-RU"/>
        </w:rPr>
        <w:t xml:space="preserve"> спецтехники</w:t>
      </w:r>
      <w:r w:rsidR="00023F0D">
        <w:rPr>
          <w:rFonts w:ascii="Times New Roman" w:hAnsi="Times New Roman" w:cs="Times New Roman"/>
          <w:sz w:val="28"/>
          <w:szCs w:val="28"/>
          <w:lang w:val="ru-RU"/>
        </w:rPr>
        <w:t xml:space="preserve"> и производственно-складских зданий (помещений)</w:t>
      </w:r>
      <w:r w:rsidR="00B65740" w:rsidRPr="00D7677E">
        <w:rPr>
          <w:rFonts w:ascii="Times New Roman" w:hAnsi="Times New Roman" w:cs="Times New Roman"/>
          <w:sz w:val="28"/>
          <w:szCs w:val="28"/>
          <w:lang w:val="ru-RU"/>
        </w:rPr>
        <w:t xml:space="preserve"> </w:t>
      </w:r>
      <w:r w:rsidR="002D71D9" w:rsidRPr="00D7677E">
        <w:rPr>
          <w:rFonts w:ascii="Times New Roman" w:hAnsi="Times New Roman" w:cs="Times New Roman"/>
          <w:sz w:val="28"/>
          <w:szCs w:val="28"/>
          <w:lang w:val="ru-RU"/>
        </w:rPr>
        <w:t>на основании Договоров лизинга</w:t>
      </w:r>
      <w:r w:rsidRPr="00D7677E">
        <w:rPr>
          <w:rFonts w:ascii="Times New Roman" w:hAnsi="Times New Roman" w:cs="Times New Roman"/>
          <w:sz w:val="28"/>
          <w:szCs w:val="28"/>
          <w:lang w:val="ru-RU"/>
        </w:rPr>
        <w:t xml:space="preserve">, заключаемых в соответствии с условиями лизинговых продуктов, </w:t>
      </w:r>
      <w:r w:rsidRPr="00D7677E">
        <w:rPr>
          <w:rFonts w:ascii="Times New Roman" w:hAnsi="Times New Roman" w:cs="Times New Roman"/>
          <w:sz w:val="28"/>
          <w:szCs w:val="28"/>
          <w:lang w:val="ru-RU"/>
        </w:rPr>
        <w:lastRenderedPageBreak/>
        <w:t xml:space="preserve">указанных в </w:t>
      </w:r>
      <w:r w:rsidR="00BD4776" w:rsidRPr="00D7677E">
        <w:rPr>
          <w:rFonts w:ascii="Times New Roman" w:hAnsi="Times New Roman" w:cs="Times New Roman"/>
          <w:sz w:val="28"/>
          <w:szCs w:val="28"/>
          <w:lang w:val="ru-RU"/>
        </w:rPr>
        <w:t xml:space="preserve">приложении </w:t>
      </w:r>
      <w:r w:rsidRPr="00D7677E">
        <w:rPr>
          <w:rFonts w:ascii="Times New Roman" w:hAnsi="Times New Roman" w:cs="Times New Roman"/>
          <w:sz w:val="28"/>
          <w:szCs w:val="28"/>
          <w:lang w:val="ru-RU"/>
        </w:rPr>
        <w:t>№ 1 к настоящему Порядку.</w:t>
      </w:r>
      <w:r w:rsidRPr="00D7677E">
        <w:rPr>
          <w:lang w:val="ru-RU"/>
        </w:rPr>
        <w:t xml:space="preserve"> </w:t>
      </w:r>
    </w:p>
    <w:p w14:paraId="2FE7323D" w14:textId="77777777" w:rsidR="00F711C4" w:rsidRPr="00D7677E" w:rsidRDefault="002D71D9" w:rsidP="000B2BC9">
      <w:pPr>
        <w:pStyle w:val="a6"/>
        <w:numPr>
          <w:ilvl w:val="1"/>
          <w:numId w:val="5"/>
        </w:numPr>
        <w:tabs>
          <w:tab w:val="left" w:pos="1518"/>
        </w:tabs>
        <w:ind w:right="105" w:firstLine="607"/>
        <w:jc w:val="both"/>
        <w:rPr>
          <w:rFonts w:ascii="Times New Roman" w:hAnsi="Times New Roman" w:cs="Times New Roman"/>
          <w:sz w:val="28"/>
          <w:szCs w:val="28"/>
          <w:lang w:val="ru-RU"/>
        </w:rPr>
      </w:pPr>
      <w:r w:rsidRPr="00D7677E">
        <w:rPr>
          <w:rFonts w:ascii="Times New Roman" w:hAnsi="Times New Roman" w:cs="Times New Roman"/>
          <w:sz w:val="28"/>
          <w:szCs w:val="28"/>
          <w:lang w:val="ru-RU"/>
        </w:rPr>
        <w:t xml:space="preserve">При осуществлении лизинговой деятельности РЛК </w:t>
      </w:r>
      <w:r w:rsidR="004221A2" w:rsidRPr="00D7677E">
        <w:rPr>
          <w:rFonts w:ascii="Times New Roman" w:hAnsi="Times New Roman" w:cs="Times New Roman"/>
          <w:sz w:val="28"/>
          <w:szCs w:val="28"/>
          <w:lang w:val="ru-RU"/>
        </w:rPr>
        <w:t>з</w:t>
      </w:r>
      <w:r w:rsidR="00F711C4" w:rsidRPr="00D7677E">
        <w:rPr>
          <w:rFonts w:ascii="Times New Roman" w:hAnsi="Times New Roman" w:cs="Times New Roman"/>
          <w:sz w:val="28"/>
          <w:szCs w:val="28"/>
          <w:lang w:val="ru-RU"/>
        </w:rPr>
        <w:t>аключа</w:t>
      </w:r>
      <w:r w:rsidR="0088139D" w:rsidRPr="00D7677E">
        <w:rPr>
          <w:rFonts w:ascii="Times New Roman" w:hAnsi="Times New Roman" w:cs="Times New Roman"/>
          <w:sz w:val="28"/>
          <w:szCs w:val="28"/>
          <w:lang w:val="ru-RU"/>
        </w:rPr>
        <w:t>ю</w:t>
      </w:r>
      <w:r w:rsidRPr="00D7677E">
        <w:rPr>
          <w:rFonts w:ascii="Times New Roman" w:hAnsi="Times New Roman" w:cs="Times New Roman"/>
          <w:sz w:val="28"/>
          <w:szCs w:val="28"/>
          <w:lang w:val="ru-RU"/>
        </w:rPr>
        <w:t>тся</w:t>
      </w:r>
      <w:r w:rsidR="00F711C4" w:rsidRPr="00D7677E">
        <w:rPr>
          <w:rFonts w:ascii="Times New Roman" w:hAnsi="Times New Roman" w:cs="Times New Roman"/>
          <w:sz w:val="28"/>
          <w:szCs w:val="28"/>
          <w:lang w:val="ru-RU"/>
        </w:rPr>
        <w:t xml:space="preserve"> Договор</w:t>
      </w:r>
      <w:r w:rsidRPr="00D7677E">
        <w:rPr>
          <w:rFonts w:ascii="Times New Roman" w:hAnsi="Times New Roman" w:cs="Times New Roman"/>
          <w:sz w:val="28"/>
          <w:szCs w:val="28"/>
          <w:lang w:val="ru-RU"/>
        </w:rPr>
        <w:t>ы</w:t>
      </w:r>
      <w:r w:rsidR="00F711C4" w:rsidRPr="00D7677E">
        <w:rPr>
          <w:rFonts w:ascii="Times New Roman" w:hAnsi="Times New Roman" w:cs="Times New Roman"/>
          <w:sz w:val="28"/>
          <w:szCs w:val="28"/>
          <w:lang w:val="ru-RU"/>
        </w:rPr>
        <w:t xml:space="preserve"> лизинга, Договор</w:t>
      </w:r>
      <w:r w:rsidRPr="00D7677E">
        <w:rPr>
          <w:rFonts w:ascii="Times New Roman" w:hAnsi="Times New Roman" w:cs="Times New Roman"/>
          <w:sz w:val="28"/>
          <w:szCs w:val="28"/>
          <w:lang w:val="ru-RU"/>
        </w:rPr>
        <w:t>ы</w:t>
      </w:r>
      <w:r w:rsidR="00F711C4" w:rsidRPr="00D7677E">
        <w:rPr>
          <w:rFonts w:ascii="Times New Roman" w:hAnsi="Times New Roman" w:cs="Times New Roman"/>
          <w:sz w:val="28"/>
          <w:szCs w:val="28"/>
          <w:lang w:val="ru-RU"/>
        </w:rPr>
        <w:t xml:space="preserve"> купли-продажи Предмета лизинга, </w:t>
      </w:r>
      <w:r w:rsidR="004221A2" w:rsidRPr="00D7677E">
        <w:rPr>
          <w:rFonts w:ascii="Times New Roman" w:hAnsi="Times New Roman" w:cs="Times New Roman"/>
          <w:sz w:val="28"/>
          <w:szCs w:val="28"/>
          <w:lang w:val="ru-RU"/>
        </w:rPr>
        <w:t xml:space="preserve">а также </w:t>
      </w:r>
      <w:r w:rsidR="004655A0" w:rsidRPr="00D7677E">
        <w:rPr>
          <w:rFonts w:ascii="Times New Roman" w:hAnsi="Times New Roman" w:cs="Times New Roman"/>
          <w:sz w:val="28"/>
          <w:szCs w:val="28"/>
          <w:lang w:val="ru-RU"/>
        </w:rPr>
        <w:t>сопутствующие договоры, определенные при структурировании Лизинговой сделки и указанные в решении Уполномоченного органа о совершении Лизинговой сделки.</w:t>
      </w:r>
    </w:p>
    <w:p w14:paraId="7D19AF52" w14:textId="7195E42F" w:rsidR="009376AA" w:rsidRPr="00D7677E" w:rsidRDefault="00791B07" w:rsidP="00190E01">
      <w:pPr>
        <w:pStyle w:val="a6"/>
        <w:tabs>
          <w:tab w:val="left" w:pos="1518"/>
        </w:tabs>
        <w:ind w:right="105" w:firstLine="709"/>
        <w:jc w:val="both"/>
        <w:rPr>
          <w:rFonts w:ascii="Times New Roman" w:hAnsi="Times New Roman" w:cs="Times New Roman"/>
          <w:sz w:val="28"/>
          <w:szCs w:val="28"/>
          <w:lang w:val="ru-RU"/>
        </w:rPr>
      </w:pPr>
      <w:r w:rsidRPr="00190E01">
        <w:rPr>
          <w:rFonts w:ascii="Times New Roman" w:hAnsi="Times New Roman" w:cs="Times New Roman"/>
          <w:b/>
          <w:bCs/>
          <w:sz w:val="28"/>
          <w:szCs w:val="28"/>
          <w:lang w:val="ru-RU"/>
        </w:rPr>
        <w:t>2.3.</w:t>
      </w:r>
      <w:r>
        <w:rPr>
          <w:rFonts w:ascii="Times New Roman" w:hAnsi="Times New Roman" w:cs="Times New Roman"/>
          <w:sz w:val="28"/>
          <w:szCs w:val="28"/>
          <w:lang w:val="ru-RU"/>
        </w:rPr>
        <w:t xml:space="preserve"> </w:t>
      </w:r>
      <w:r w:rsidR="005173DE" w:rsidRPr="00D7677E">
        <w:rPr>
          <w:rFonts w:ascii="Times New Roman" w:hAnsi="Times New Roman" w:cs="Times New Roman"/>
          <w:sz w:val="28"/>
          <w:szCs w:val="28"/>
          <w:lang w:val="ru-RU"/>
        </w:rPr>
        <w:t xml:space="preserve">Лизинговые продукты реализуются РЛК </w:t>
      </w:r>
      <w:r w:rsidR="00BF16BB" w:rsidRPr="00D7677E">
        <w:rPr>
          <w:rFonts w:ascii="Times New Roman" w:hAnsi="Times New Roman" w:cs="Times New Roman"/>
          <w:sz w:val="28"/>
          <w:szCs w:val="28"/>
          <w:lang w:val="ru-RU"/>
        </w:rPr>
        <w:t>при соблюдении</w:t>
      </w:r>
      <w:r w:rsidR="005173DE" w:rsidRPr="00D7677E">
        <w:rPr>
          <w:rFonts w:ascii="Times New Roman" w:hAnsi="Times New Roman" w:cs="Times New Roman"/>
          <w:sz w:val="28"/>
          <w:szCs w:val="28"/>
          <w:lang w:val="ru-RU"/>
        </w:rPr>
        <w:t xml:space="preserve"> следующих условий:</w:t>
      </w:r>
    </w:p>
    <w:p w14:paraId="57A5C0AB" w14:textId="5E0EDC42" w:rsidR="00F059A8" w:rsidRDefault="00CB295A" w:rsidP="00EB097D">
      <w:pPr>
        <w:pStyle w:val="22"/>
        <w:shd w:val="clear" w:color="auto" w:fill="auto"/>
        <w:tabs>
          <w:tab w:val="left" w:pos="993"/>
        </w:tabs>
        <w:spacing w:after="0" w:line="240" w:lineRule="auto"/>
        <w:ind w:firstLine="709"/>
        <w:jc w:val="both"/>
        <w:rPr>
          <w:lang w:val="ru-RU"/>
        </w:rPr>
      </w:pPr>
      <w:r w:rsidRPr="00D7677E">
        <w:rPr>
          <w:lang w:val="ru-RU"/>
        </w:rPr>
        <w:t>2.</w:t>
      </w:r>
      <w:r w:rsidR="00791B07">
        <w:rPr>
          <w:lang w:val="ru-RU"/>
        </w:rPr>
        <w:t>3</w:t>
      </w:r>
      <w:r w:rsidR="00190E01">
        <w:rPr>
          <w:lang w:val="ru-RU"/>
        </w:rPr>
        <w:t>.1</w:t>
      </w:r>
      <w:r w:rsidRPr="00D7677E">
        <w:rPr>
          <w:lang w:val="ru-RU"/>
        </w:rPr>
        <w:t>.</w:t>
      </w:r>
      <w:r w:rsidR="00F059A8" w:rsidRPr="00D7677E">
        <w:t> </w:t>
      </w:r>
      <w:r w:rsidR="00F059A8" w:rsidRPr="00D7677E">
        <w:rPr>
          <w:lang w:val="ru-RU"/>
        </w:rPr>
        <w:t xml:space="preserve">льготные лизинговые </w:t>
      </w:r>
      <w:r w:rsidR="00902E9F" w:rsidRPr="00D7677E">
        <w:rPr>
          <w:lang w:val="ru-RU"/>
        </w:rPr>
        <w:t>продукты</w:t>
      </w:r>
      <w:r w:rsidR="00F059A8" w:rsidRPr="00D7677E">
        <w:rPr>
          <w:lang w:val="ru-RU"/>
        </w:rPr>
        <w:t xml:space="preserve"> направлены на оказание лизинговой поддержки субъектам малого</w:t>
      </w:r>
      <w:r w:rsidR="00B65740" w:rsidRPr="00B65740">
        <w:rPr>
          <w:rFonts w:asciiTheme="minorHAnsi" w:eastAsiaTheme="minorHAnsi" w:hAnsiTheme="minorHAnsi" w:cstheme="minorBidi"/>
          <w:sz w:val="22"/>
          <w:szCs w:val="22"/>
          <w:lang w:val="ru-RU"/>
        </w:rPr>
        <w:t xml:space="preserve"> </w:t>
      </w:r>
      <w:r w:rsidR="00B65740" w:rsidRPr="00B65740">
        <w:rPr>
          <w:lang w:val="ru-RU"/>
        </w:rPr>
        <w:t>и среднего</w:t>
      </w:r>
      <w:r w:rsidR="00EB097D">
        <w:rPr>
          <w:lang w:val="ru-RU"/>
        </w:rPr>
        <w:t xml:space="preserve"> </w:t>
      </w:r>
      <w:r w:rsidR="00F059A8" w:rsidRPr="00D7677E">
        <w:rPr>
          <w:lang w:val="ru-RU"/>
        </w:rPr>
        <w:t>предпринимательства</w:t>
      </w:r>
      <w:r w:rsidR="007F5B4D" w:rsidRPr="00D7677E">
        <w:rPr>
          <w:lang w:val="ru-RU"/>
        </w:rPr>
        <w:t xml:space="preserve">, </w:t>
      </w:r>
      <w:r w:rsidR="00F059A8" w:rsidRPr="00D7677E">
        <w:rPr>
          <w:lang w:val="ru-RU"/>
        </w:rPr>
        <w:t>осуществляющим один или несколько видов экономической деятельности в приоритетных отраслях</w:t>
      </w:r>
      <w:r w:rsidR="00EB097D">
        <w:rPr>
          <w:lang w:val="ru-RU"/>
        </w:rPr>
        <w:t xml:space="preserve"> и сферах деятельности</w:t>
      </w:r>
      <w:r w:rsidR="00F059A8" w:rsidRPr="00D7677E">
        <w:rPr>
          <w:lang w:val="ru-RU"/>
        </w:rPr>
        <w:t>, указанных в приложени</w:t>
      </w:r>
      <w:r w:rsidR="0085682A" w:rsidRPr="00D7677E">
        <w:rPr>
          <w:lang w:val="ru-RU"/>
        </w:rPr>
        <w:t>я</w:t>
      </w:r>
      <w:r w:rsidR="00F059A8" w:rsidRPr="00D7677E">
        <w:rPr>
          <w:lang w:val="ru-RU"/>
        </w:rPr>
        <w:t xml:space="preserve"> № 3</w:t>
      </w:r>
      <w:r w:rsidR="0085682A" w:rsidRPr="00D7677E">
        <w:rPr>
          <w:lang w:val="ru-RU"/>
        </w:rPr>
        <w:t xml:space="preserve"> </w:t>
      </w:r>
      <w:r w:rsidR="00F059A8" w:rsidRPr="00D7677E">
        <w:rPr>
          <w:lang w:val="ru-RU"/>
        </w:rPr>
        <w:t>к настоящему Порядку</w:t>
      </w:r>
      <w:r w:rsidR="00EB097D">
        <w:rPr>
          <w:lang w:val="ru-RU"/>
        </w:rPr>
        <w:t>. При этом осуществление деятельности в приоритетной отрасли может являться как основным, так и дополнительным видом деятельности лизингополучателя</w:t>
      </w:r>
      <w:r w:rsidR="007F5B4D" w:rsidRPr="00D7677E">
        <w:rPr>
          <w:lang w:val="ru-RU"/>
        </w:rPr>
        <w:t>;</w:t>
      </w:r>
    </w:p>
    <w:p w14:paraId="201D4685" w14:textId="167A38E0" w:rsidR="00F059A8" w:rsidRPr="00D7677E" w:rsidRDefault="00CB295A" w:rsidP="00F72D8E">
      <w:pPr>
        <w:pStyle w:val="22"/>
        <w:shd w:val="clear" w:color="auto" w:fill="auto"/>
        <w:tabs>
          <w:tab w:val="left" w:pos="993"/>
        </w:tabs>
        <w:spacing w:after="0" w:line="240" w:lineRule="auto"/>
        <w:ind w:firstLine="709"/>
        <w:jc w:val="both"/>
        <w:rPr>
          <w:lang w:val="ru-RU"/>
        </w:rPr>
      </w:pPr>
      <w:r w:rsidRPr="00D7677E">
        <w:rPr>
          <w:lang w:val="ru-RU"/>
        </w:rPr>
        <w:t>2.</w:t>
      </w:r>
      <w:r w:rsidR="00791B07">
        <w:rPr>
          <w:lang w:val="ru-RU"/>
        </w:rPr>
        <w:t>3</w:t>
      </w:r>
      <w:r w:rsidRPr="00D7677E">
        <w:rPr>
          <w:lang w:val="ru-RU"/>
        </w:rPr>
        <w:t>.2.</w:t>
      </w:r>
      <w:r w:rsidR="00F059A8" w:rsidRPr="00D7677E">
        <w:rPr>
          <w:lang w:val="ru-RU"/>
        </w:rPr>
        <w:t xml:space="preserve"> льготная ставка </w:t>
      </w:r>
      <w:r w:rsidR="007F5B4D" w:rsidRPr="00D7677E">
        <w:rPr>
          <w:lang w:val="ru-RU"/>
        </w:rPr>
        <w:t>по договору составляет</w:t>
      </w:r>
      <w:r w:rsidR="00F059A8" w:rsidRPr="00D7677E">
        <w:rPr>
          <w:lang w:val="ru-RU"/>
        </w:rPr>
        <w:t xml:space="preserve"> не </w:t>
      </w:r>
      <w:r w:rsidR="00F059A8" w:rsidRPr="00B65740">
        <w:rPr>
          <w:lang w:val="ru-RU"/>
        </w:rPr>
        <w:t xml:space="preserve">более </w:t>
      </w:r>
      <w:r w:rsidR="00791B07">
        <w:rPr>
          <w:lang w:val="ru-RU"/>
        </w:rPr>
        <w:t>1</w:t>
      </w:r>
      <w:r w:rsidR="006D0698">
        <w:rPr>
          <w:lang w:val="ru-RU"/>
        </w:rPr>
        <w:t>9</w:t>
      </w:r>
      <w:r w:rsidR="00F059A8" w:rsidRPr="00B65740">
        <w:rPr>
          <w:lang w:val="ru-RU"/>
        </w:rPr>
        <w:t>% годовых</w:t>
      </w:r>
      <w:r w:rsidR="00F059A8" w:rsidRPr="00D7677E">
        <w:rPr>
          <w:lang w:val="ru-RU"/>
        </w:rPr>
        <w:t xml:space="preserve"> (за исключением случаев передачи в лизинг оборудования</w:t>
      </w:r>
      <w:r w:rsidR="00075D66">
        <w:rPr>
          <w:lang w:val="ru-RU"/>
        </w:rPr>
        <w:t>, спецтехники</w:t>
      </w:r>
      <w:r w:rsidR="00F059A8" w:rsidRPr="00D7677E">
        <w:rPr>
          <w:lang w:val="ru-RU"/>
        </w:rPr>
        <w:t xml:space="preserve"> </w:t>
      </w:r>
      <w:r w:rsidR="00EB097D">
        <w:rPr>
          <w:lang w:val="ru-RU"/>
        </w:rPr>
        <w:t xml:space="preserve">и транспортных средств </w:t>
      </w:r>
      <w:r w:rsidR="00F059A8" w:rsidRPr="00D7677E">
        <w:rPr>
          <w:lang w:val="ru-RU"/>
        </w:rPr>
        <w:t>отечественного производства);</w:t>
      </w:r>
    </w:p>
    <w:p w14:paraId="1E271650" w14:textId="630FDFC9" w:rsidR="00F059A8" w:rsidRDefault="00CB295A" w:rsidP="00F72D8E">
      <w:pPr>
        <w:pStyle w:val="22"/>
        <w:shd w:val="clear" w:color="auto" w:fill="auto"/>
        <w:tabs>
          <w:tab w:val="left" w:pos="993"/>
        </w:tabs>
        <w:spacing w:after="0" w:line="240" w:lineRule="auto"/>
        <w:ind w:firstLine="709"/>
        <w:jc w:val="both"/>
        <w:rPr>
          <w:lang w:val="ru-RU"/>
        </w:rPr>
      </w:pPr>
      <w:r w:rsidRPr="00D7677E">
        <w:rPr>
          <w:lang w:val="ru-RU"/>
        </w:rPr>
        <w:t>2.</w:t>
      </w:r>
      <w:r w:rsidR="00791B07">
        <w:rPr>
          <w:lang w:val="ru-RU"/>
        </w:rPr>
        <w:t>3</w:t>
      </w:r>
      <w:r w:rsidRPr="00D7677E">
        <w:rPr>
          <w:lang w:val="ru-RU"/>
        </w:rPr>
        <w:t>.3.</w:t>
      </w:r>
      <w:r w:rsidR="00F059A8" w:rsidRPr="00D7677E">
        <w:rPr>
          <w:lang w:val="ru-RU"/>
        </w:rPr>
        <w:t xml:space="preserve"> льготная ставка </w:t>
      </w:r>
      <w:r w:rsidR="007F5B4D" w:rsidRPr="00D7677E">
        <w:rPr>
          <w:lang w:val="ru-RU"/>
        </w:rPr>
        <w:t xml:space="preserve">по договору составляет </w:t>
      </w:r>
      <w:r w:rsidR="00F059A8" w:rsidRPr="00D7677E">
        <w:rPr>
          <w:lang w:val="ru-RU"/>
        </w:rPr>
        <w:t xml:space="preserve">не более </w:t>
      </w:r>
      <w:r w:rsidR="00411625">
        <w:rPr>
          <w:lang w:val="ru-RU"/>
        </w:rPr>
        <w:t>½ ключевой ставки Банка России + 5</w:t>
      </w:r>
      <w:r w:rsidR="00F059A8" w:rsidRPr="00D7677E">
        <w:rPr>
          <w:lang w:val="ru-RU"/>
        </w:rPr>
        <w:t>% годовых в случае передачи в лизинг оборудования</w:t>
      </w:r>
      <w:r w:rsidR="00075D66">
        <w:rPr>
          <w:lang w:val="ru-RU"/>
        </w:rPr>
        <w:t>, спецтехники</w:t>
      </w:r>
      <w:r w:rsidR="00F059A8" w:rsidRPr="00D7677E">
        <w:rPr>
          <w:lang w:val="ru-RU"/>
        </w:rPr>
        <w:t xml:space="preserve"> </w:t>
      </w:r>
      <w:r w:rsidR="00EB097D">
        <w:rPr>
          <w:lang w:val="ru-RU"/>
        </w:rPr>
        <w:t xml:space="preserve">и транспортных </w:t>
      </w:r>
      <w:r w:rsidR="00190E01">
        <w:rPr>
          <w:lang w:val="ru-RU"/>
        </w:rPr>
        <w:t>средств</w:t>
      </w:r>
      <w:r w:rsidR="00190E01" w:rsidRPr="00D7677E">
        <w:rPr>
          <w:lang w:val="ru-RU"/>
        </w:rPr>
        <w:t xml:space="preserve"> </w:t>
      </w:r>
      <w:r w:rsidR="00190E01">
        <w:rPr>
          <w:lang w:val="ru-RU"/>
        </w:rPr>
        <w:t>отечественного</w:t>
      </w:r>
      <w:r w:rsidR="00F059A8" w:rsidRPr="00D7677E">
        <w:rPr>
          <w:lang w:val="ru-RU"/>
        </w:rPr>
        <w:t xml:space="preserve"> производства</w:t>
      </w:r>
      <w:r w:rsidR="00075D66">
        <w:rPr>
          <w:lang w:val="ru-RU"/>
        </w:rPr>
        <w:t>, а также производственно-складских зданий (помещений)</w:t>
      </w:r>
      <w:r w:rsidR="00F059A8" w:rsidRPr="00D7677E">
        <w:rPr>
          <w:lang w:val="ru-RU"/>
        </w:rPr>
        <w:t>;</w:t>
      </w:r>
    </w:p>
    <w:p w14:paraId="5C8FC52A" w14:textId="7B2A7BD1" w:rsidR="00736300" w:rsidRPr="00D7677E" w:rsidRDefault="00CB295A" w:rsidP="00D7677E">
      <w:pPr>
        <w:pStyle w:val="22"/>
        <w:shd w:val="clear" w:color="auto" w:fill="auto"/>
        <w:tabs>
          <w:tab w:val="left" w:pos="993"/>
        </w:tabs>
        <w:spacing w:after="0" w:line="240" w:lineRule="auto"/>
        <w:ind w:firstLine="709"/>
        <w:jc w:val="both"/>
        <w:rPr>
          <w:lang w:val="ru-RU"/>
        </w:rPr>
      </w:pPr>
      <w:r w:rsidRPr="00D7677E">
        <w:rPr>
          <w:lang w:val="ru-RU"/>
        </w:rPr>
        <w:t>2.</w:t>
      </w:r>
      <w:r w:rsidR="00791B07">
        <w:rPr>
          <w:lang w:val="ru-RU"/>
        </w:rPr>
        <w:t>3</w:t>
      </w:r>
      <w:r w:rsidRPr="00D7677E">
        <w:rPr>
          <w:lang w:val="ru-RU"/>
        </w:rPr>
        <w:t>.</w:t>
      </w:r>
      <w:r w:rsidR="00075D66">
        <w:rPr>
          <w:lang w:val="ru-RU"/>
        </w:rPr>
        <w:t>4</w:t>
      </w:r>
      <w:r w:rsidRPr="00D7677E">
        <w:rPr>
          <w:lang w:val="ru-RU"/>
        </w:rPr>
        <w:t>.</w:t>
      </w:r>
      <w:r w:rsidR="00F059A8" w:rsidRPr="00D7677E">
        <w:rPr>
          <w:lang w:val="ru-RU"/>
        </w:rPr>
        <w:t> денежные обязательства сторон по договору лизинга выражаютс</w:t>
      </w:r>
      <w:r w:rsidR="00352CA6" w:rsidRPr="00D7677E">
        <w:rPr>
          <w:lang w:val="ru-RU"/>
        </w:rPr>
        <w:t>я в рублях Российской Федерации</w:t>
      </w:r>
      <w:r w:rsidR="00990D18" w:rsidRPr="00D7677E">
        <w:rPr>
          <w:lang w:val="ru-RU"/>
        </w:rPr>
        <w:t>;</w:t>
      </w:r>
    </w:p>
    <w:p w14:paraId="46942F51" w14:textId="27DCFE0F" w:rsidR="001B47DF" w:rsidRDefault="00CB295A" w:rsidP="001B47DF">
      <w:pPr>
        <w:pStyle w:val="22"/>
        <w:shd w:val="clear" w:color="auto" w:fill="auto"/>
        <w:tabs>
          <w:tab w:val="left" w:pos="993"/>
        </w:tabs>
        <w:spacing w:after="0" w:line="240" w:lineRule="auto"/>
        <w:ind w:firstLine="709"/>
        <w:jc w:val="both"/>
        <w:rPr>
          <w:lang w:val="ru-RU"/>
        </w:rPr>
      </w:pPr>
      <w:r w:rsidRPr="00D7677E">
        <w:rPr>
          <w:lang w:val="ru-RU"/>
        </w:rPr>
        <w:t>2.</w:t>
      </w:r>
      <w:r w:rsidR="00791B07">
        <w:rPr>
          <w:lang w:val="ru-RU"/>
        </w:rPr>
        <w:t>3</w:t>
      </w:r>
      <w:r w:rsidRPr="00D7677E">
        <w:rPr>
          <w:lang w:val="ru-RU"/>
        </w:rPr>
        <w:t>.</w:t>
      </w:r>
      <w:r w:rsidR="00075D66">
        <w:rPr>
          <w:lang w:val="ru-RU"/>
        </w:rPr>
        <w:t>5</w:t>
      </w:r>
      <w:r w:rsidRPr="00D7677E">
        <w:rPr>
          <w:lang w:val="ru-RU"/>
        </w:rPr>
        <w:t>.</w:t>
      </w:r>
      <w:r w:rsidR="00DE62D9" w:rsidRPr="00D7677E">
        <w:rPr>
          <w:lang w:val="ru-RU"/>
        </w:rPr>
        <w:t xml:space="preserve"> </w:t>
      </w:r>
      <w:r w:rsidR="00086BAE" w:rsidRPr="00086BAE">
        <w:rPr>
          <w:lang w:val="ru-RU"/>
        </w:rPr>
        <w:t>лизинговое финансирование предоставляется для приобретения оборудования, транспортных средств, спецтехники, производственно-складских зданий (помещений), соответствующих требованиям, указанным в пункте 3.2 настоящего Порядка, а также в пункте 4 соответствующего раздела приложения № 1 к настоящему Порядку;</w:t>
      </w:r>
    </w:p>
    <w:p w14:paraId="1474347F" w14:textId="27A9AB95" w:rsidR="001B47DF" w:rsidRPr="00D7677E" w:rsidRDefault="001B47DF" w:rsidP="001B47DF">
      <w:pPr>
        <w:pStyle w:val="22"/>
        <w:shd w:val="clear" w:color="auto" w:fill="auto"/>
        <w:tabs>
          <w:tab w:val="left" w:pos="993"/>
        </w:tabs>
        <w:spacing w:after="0" w:line="240" w:lineRule="auto"/>
        <w:ind w:firstLine="709"/>
        <w:jc w:val="both"/>
        <w:rPr>
          <w:lang w:val="ru-RU"/>
        </w:rPr>
      </w:pPr>
      <w:r>
        <w:rPr>
          <w:lang w:val="ru-RU"/>
        </w:rPr>
        <w:t>2.3.</w:t>
      </w:r>
      <w:r w:rsidR="00075D66">
        <w:rPr>
          <w:lang w:val="ru-RU"/>
        </w:rPr>
        <w:t>6</w:t>
      </w:r>
      <w:r>
        <w:rPr>
          <w:lang w:val="ru-RU"/>
        </w:rPr>
        <w:t xml:space="preserve">. </w:t>
      </w:r>
      <w:r w:rsidR="00DA636C">
        <w:rPr>
          <w:lang w:val="ru-RU"/>
        </w:rPr>
        <w:t xml:space="preserve">Субъект </w:t>
      </w:r>
      <w:r>
        <w:rPr>
          <w:lang w:val="ru-RU"/>
        </w:rPr>
        <w:t>МСП зарегистрирован и (или) осуществляет деятельность на территории Республики Татарстан;</w:t>
      </w:r>
    </w:p>
    <w:p w14:paraId="1D1C1189" w14:textId="15E704B7" w:rsidR="00C255C4" w:rsidRPr="00D7677E" w:rsidRDefault="00791B07" w:rsidP="00190E01">
      <w:pPr>
        <w:pStyle w:val="a6"/>
        <w:tabs>
          <w:tab w:val="left" w:pos="1518"/>
        </w:tabs>
        <w:ind w:right="105" w:firstLine="709"/>
        <w:jc w:val="both"/>
        <w:rPr>
          <w:rFonts w:ascii="Times New Roman" w:hAnsi="Times New Roman" w:cs="Times New Roman"/>
          <w:sz w:val="28"/>
          <w:szCs w:val="28"/>
          <w:lang w:val="ru-RU"/>
        </w:rPr>
      </w:pPr>
      <w:r w:rsidRPr="00190E01">
        <w:rPr>
          <w:rFonts w:ascii="Times New Roman" w:eastAsia="Times New Roman" w:hAnsi="Times New Roman" w:cs="Times New Roman"/>
          <w:b/>
          <w:bCs/>
          <w:sz w:val="28"/>
          <w:szCs w:val="28"/>
          <w:lang w:val="ru-RU"/>
        </w:rPr>
        <w:t>2.4</w:t>
      </w:r>
      <w:r>
        <w:rPr>
          <w:rFonts w:ascii="Times New Roman" w:eastAsia="Times New Roman" w:hAnsi="Times New Roman" w:cs="Times New Roman"/>
          <w:sz w:val="28"/>
          <w:szCs w:val="28"/>
          <w:lang w:val="ru-RU"/>
        </w:rPr>
        <w:t>.</w:t>
      </w:r>
      <w:r w:rsidR="00190E01">
        <w:rPr>
          <w:rFonts w:ascii="Times New Roman" w:eastAsia="Times New Roman" w:hAnsi="Times New Roman" w:cs="Times New Roman"/>
          <w:sz w:val="28"/>
          <w:szCs w:val="28"/>
          <w:lang w:val="ru-RU"/>
        </w:rPr>
        <w:t xml:space="preserve"> </w:t>
      </w:r>
      <w:r w:rsidR="00C255C4" w:rsidRPr="00D7677E">
        <w:rPr>
          <w:rFonts w:ascii="Times New Roman" w:eastAsia="Times New Roman" w:hAnsi="Times New Roman" w:cs="Times New Roman"/>
          <w:sz w:val="28"/>
          <w:szCs w:val="28"/>
          <w:lang w:val="ru-RU"/>
        </w:rPr>
        <w:t xml:space="preserve">Льготные процентные ставки, предусмотренные </w:t>
      </w:r>
      <w:r w:rsidR="00D44CB7" w:rsidRPr="00D7677E">
        <w:rPr>
          <w:rFonts w:ascii="Times New Roman" w:eastAsia="Times New Roman" w:hAnsi="Times New Roman" w:cs="Times New Roman"/>
          <w:sz w:val="28"/>
          <w:szCs w:val="28"/>
          <w:lang w:val="ru-RU"/>
        </w:rPr>
        <w:t>под</w:t>
      </w:r>
      <w:r w:rsidR="00C255C4" w:rsidRPr="00D7677E">
        <w:rPr>
          <w:rFonts w:ascii="Times New Roman" w:eastAsia="Times New Roman" w:hAnsi="Times New Roman" w:cs="Times New Roman"/>
          <w:sz w:val="28"/>
          <w:szCs w:val="28"/>
          <w:lang w:val="ru-RU"/>
        </w:rPr>
        <w:t xml:space="preserve">пунктами </w:t>
      </w:r>
      <w:r w:rsidR="00C255C4" w:rsidRPr="00D7677E">
        <w:rPr>
          <w:rFonts w:ascii="Times New Roman" w:eastAsia="Times New Roman" w:hAnsi="Times New Roman" w:cs="Times New Roman"/>
          <w:sz w:val="28"/>
          <w:szCs w:val="28"/>
          <w:lang w:val="ru-RU"/>
        </w:rPr>
        <w:br/>
        <w:t>2</w:t>
      </w:r>
      <w:r w:rsidR="00862E24" w:rsidRPr="00D7677E">
        <w:rPr>
          <w:rFonts w:ascii="Times New Roman" w:eastAsia="Times New Roman" w:hAnsi="Times New Roman" w:cs="Times New Roman"/>
          <w:sz w:val="28"/>
          <w:szCs w:val="28"/>
          <w:lang w:val="ru-RU"/>
        </w:rPr>
        <w:t>.</w:t>
      </w:r>
      <w:r>
        <w:rPr>
          <w:rFonts w:ascii="Times New Roman" w:eastAsia="Times New Roman" w:hAnsi="Times New Roman" w:cs="Times New Roman"/>
          <w:sz w:val="28"/>
          <w:szCs w:val="28"/>
          <w:lang w:val="ru-RU"/>
        </w:rPr>
        <w:t>3</w:t>
      </w:r>
      <w:r w:rsidR="00862E24" w:rsidRPr="00D7677E">
        <w:rPr>
          <w:rFonts w:ascii="Times New Roman" w:eastAsia="Times New Roman" w:hAnsi="Times New Roman" w:cs="Times New Roman"/>
          <w:sz w:val="28"/>
          <w:szCs w:val="28"/>
          <w:lang w:val="ru-RU"/>
        </w:rPr>
        <w:t>.2</w:t>
      </w:r>
      <w:r w:rsidR="00C255C4" w:rsidRPr="00D7677E">
        <w:rPr>
          <w:rFonts w:ascii="Times New Roman" w:eastAsia="Times New Roman" w:hAnsi="Times New Roman" w:cs="Times New Roman"/>
          <w:sz w:val="28"/>
          <w:szCs w:val="28"/>
          <w:lang w:val="ru-RU"/>
        </w:rPr>
        <w:t xml:space="preserve"> </w:t>
      </w:r>
      <w:r w:rsidR="00900052">
        <w:rPr>
          <w:rFonts w:ascii="Times New Roman" w:eastAsia="Times New Roman" w:hAnsi="Times New Roman" w:cs="Times New Roman"/>
          <w:sz w:val="28"/>
          <w:szCs w:val="28"/>
          <w:lang w:val="ru-RU"/>
        </w:rPr>
        <w:t>-</w:t>
      </w:r>
      <w:r w:rsidR="00C255C4" w:rsidRPr="00D7677E">
        <w:rPr>
          <w:rFonts w:ascii="Times New Roman" w:eastAsia="Times New Roman" w:hAnsi="Times New Roman" w:cs="Times New Roman"/>
          <w:sz w:val="28"/>
          <w:szCs w:val="28"/>
          <w:lang w:val="ru-RU"/>
        </w:rPr>
        <w:t xml:space="preserve"> </w:t>
      </w:r>
      <w:r w:rsidR="00862E24" w:rsidRPr="00D7677E">
        <w:rPr>
          <w:rFonts w:ascii="Times New Roman" w:eastAsia="Times New Roman" w:hAnsi="Times New Roman" w:cs="Times New Roman"/>
          <w:sz w:val="28"/>
          <w:szCs w:val="28"/>
          <w:lang w:val="ru-RU"/>
        </w:rPr>
        <w:t>2.</w:t>
      </w:r>
      <w:r>
        <w:rPr>
          <w:rFonts w:ascii="Times New Roman" w:eastAsia="Times New Roman" w:hAnsi="Times New Roman" w:cs="Times New Roman"/>
          <w:sz w:val="28"/>
          <w:szCs w:val="28"/>
          <w:lang w:val="ru-RU"/>
        </w:rPr>
        <w:t>3</w:t>
      </w:r>
      <w:r w:rsidR="00862E24" w:rsidRPr="00D7677E">
        <w:rPr>
          <w:rFonts w:ascii="Times New Roman" w:eastAsia="Times New Roman" w:hAnsi="Times New Roman" w:cs="Times New Roman"/>
          <w:sz w:val="28"/>
          <w:szCs w:val="28"/>
          <w:lang w:val="ru-RU"/>
        </w:rPr>
        <w:t>.</w:t>
      </w:r>
      <w:r w:rsidR="00075D66">
        <w:rPr>
          <w:rFonts w:ascii="Times New Roman" w:eastAsia="Times New Roman" w:hAnsi="Times New Roman" w:cs="Times New Roman"/>
          <w:sz w:val="28"/>
          <w:szCs w:val="28"/>
          <w:lang w:val="ru-RU"/>
        </w:rPr>
        <w:t>3</w:t>
      </w:r>
      <w:r w:rsidR="00075D66" w:rsidRPr="00D7677E">
        <w:rPr>
          <w:rFonts w:ascii="Times New Roman" w:eastAsia="Times New Roman" w:hAnsi="Times New Roman" w:cs="Times New Roman"/>
          <w:sz w:val="28"/>
          <w:szCs w:val="28"/>
          <w:lang w:val="ru-RU"/>
        </w:rPr>
        <w:t xml:space="preserve"> </w:t>
      </w:r>
      <w:r w:rsidR="00C255C4" w:rsidRPr="00D7677E">
        <w:rPr>
          <w:rFonts w:ascii="Times New Roman" w:eastAsia="Times New Roman" w:hAnsi="Times New Roman" w:cs="Times New Roman"/>
          <w:sz w:val="28"/>
          <w:szCs w:val="28"/>
          <w:lang w:val="ru-RU"/>
        </w:rPr>
        <w:t xml:space="preserve">настоящего Порядка, начисляются на сумму лизингового финансирования (затраты РЛК, связанные с приобретением и передачей </w:t>
      </w:r>
      <w:r w:rsidR="008B7BE8" w:rsidRPr="00D7677E">
        <w:rPr>
          <w:rFonts w:ascii="Times New Roman" w:eastAsia="Times New Roman" w:hAnsi="Times New Roman" w:cs="Times New Roman"/>
          <w:sz w:val="28"/>
          <w:szCs w:val="28"/>
          <w:lang w:val="ru-RU"/>
        </w:rPr>
        <w:t>П</w:t>
      </w:r>
      <w:r w:rsidR="00C255C4" w:rsidRPr="00D7677E">
        <w:rPr>
          <w:rFonts w:ascii="Times New Roman" w:eastAsia="Times New Roman" w:hAnsi="Times New Roman" w:cs="Times New Roman"/>
          <w:sz w:val="28"/>
          <w:szCs w:val="28"/>
          <w:lang w:val="ru-RU"/>
        </w:rPr>
        <w:t>редмета лизинга, за вычетом авансового платежа, уплаченного лизингополучателем, а также иные затраты РЛК, связанные с оказанием других предусмотренных договором лизинга услуг).</w:t>
      </w:r>
    </w:p>
    <w:p w14:paraId="34141381" w14:textId="7309103C" w:rsidR="00D61D66" w:rsidRDefault="00EA24B8" w:rsidP="00190E01">
      <w:pPr>
        <w:pStyle w:val="a6"/>
        <w:tabs>
          <w:tab w:val="left" w:pos="1518"/>
        </w:tabs>
        <w:ind w:right="105" w:firstLine="709"/>
        <w:jc w:val="both"/>
        <w:rPr>
          <w:rFonts w:ascii="Times New Roman" w:hAnsi="Times New Roman" w:cs="Times New Roman"/>
          <w:sz w:val="28"/>
          <w:szCs w:val="28"/>
          <w:lang w:val="ru-RU"/>
        </w:rPr>
      </w:pPr>
      <w:r w:rsidRPr="00190E01">
        <w:rPr>
          <w:rFonts w:ascii="Times New Roman" w:hAnsi="Times New Roman" w:cs="Times New Roman"/>
          <w:b/>
          <w:bCs/>
          <w:sz w:val="28"/>
          <w:szCs w:val="28"/>
          <w:lang w:val="ru-RU"/>
        </w:rPr>
        <w:t>2.5.</w:t>
      </w:r>
      <w:r>
        <w:rPr>
          <w:rFonts w:ascii="Times New Roman" w:hAnsi="Times New Roman" w:cs="Times New Roman"/>
          <w:sz w:val="28"/>
          <w:szCs w:val="28"/>
          <w:lang w:val="ru-RU"/>
        </w:rPr>
        <w:t xml:space="preserve"> </w:t>
      </w:r>
      <w:r w:rsidR="00D61D66" w:rsidRPr="00D7677E">
        <w:rPr>
          <w:rFonts w:ascii="Times New Roman" w:hAnsi="Times New Roman" w:cs="Times New Roman"/>
          <w:sz w:val="28"/>
          <w:szCs w:val="28"/>
          <w:lang w:val="ru-RU"/>
        </w:rPr>
        <w:t>Лизинговые продукты реализуются за счет</w:t>
      </w:r>
      <w:r w:rsidR="001B47DF">
        <w:rPr>
          <w:rFonts w:ascii="Times New Roman" w:hAnsi="Times New Roman" w:cs="Times New Roman"/>
          <w:sz w:val="28"/>
          <w:szCs w:val="28"/>
          <w:lang w:val="ru-RU"/>
        </w:rPr>
        <w:t xml:space="preserve"> собственных средств и </w:t>
      </w:r>
      <w:r w:rsidR="00D61D66" w:rsidRPr="00D7677E">
        <w:rPr>
          <w:rFonts w:ascii="Times New Roman" w:hAnsi="Times New Roman" w:cs="Times New Roman"/>
          <w:sz w:val="28"/>
          <w:szCs w:val="28"/>
          <w:lang w:val="ru-RU"/>
        </w:rPr>
        <w:t xml:space="preserve">средств бюджета субъекта Российской Федерации, внесенных в </w:t>
      </w:r>
      <w:r w:rsidR="00276E69" w:rsidRPr="00D7677E">
        <w:rPr>
          <w:rFonts w:ascii="Times New Roman" w:hAnsi="Times New Roman" w:cs="Times New Roman"/>
          <w:sz w:val="28"/>
          <w:szCs w:val="28"/>
          <w:lang w:val="ru-RU"/>
        </w:rPr>
        <w:t xml:space="preserve">качестве взноса в </w:t>
      </w:r>
      <w:r w:rsidR="00D61D66" w:rsidRPr="00D7677E">
        <w:rPr>
          <w:rFonts w:ascii="Times New Roman" w:hAnsi="Times New Roman" w:cs="Times New Roman"/>
          <w:sz w:val="28"/>
          <w:szCs w:val="28"/>
          <w:lang w:val="ru-RU"/>
        </w:rPr>
        <w:t>уставный капитал РЛК</w:t>
      </w:r>
      <w:r w:rsidR="001B47DF">
        <w:rPr>
          <w:rFonts w:ascii="Times New Roman" w:hAnsi="Times New Roman" w:cs="Times New Roman"/>
          <w:sz w:val="28"/>
          <w:szCs w:val="28"/>
          <w:lang w:val="ru-RU"/>
        </w:rPr>
        <w:t>.</w:t>
      </w:r>
      <w:r w:rsidR="00DC59F5">
        <w:rPr>
          <w:rFonts w:ascii="Times New Roman" w:hAnsi="Times New Roman" w:cs="Times New Roman"/>
          <w:sz w:val="28"/>
          <w:szCs w:val="28"/>
          <w:lang w:val="ru-RU"/>
        </w:rPr>
        <w:t xml:space="preserve"> </w:t>
      </w:r>
      <w:r w:rsidR="00352CA6" w:rsidRPr="00D7677E">
        <w:rPr>
          <w:rFonts w:ascii="Times New Roman" w:hAnsi="Times New Roman" w:cs="Times New Roman"/>
          <w:sz w:val="28"/>
          <w:szCs w:val="28"/>
          <w:lang w:val="ru-RU"/>
        </w:rPr>
        <w:t xml:space="preserve">При этом лизинговое финансирование осуществляется в соответствии с требованиями лизинговых продуктов, указанных </w:t>
      </w:r>
      <w:r w:rsidR="00A34E28">
        <w:rPr>
          <w:rFonts w:ascii="Times New Roman" w:hAnsi="Times New Roman" w:cs="Times New Roman"/>
          <w:sz w:val="28"/>
          <w:szCs w:val="28"/>
          <w:lang w:val="ru-RU"/>
        </w:rPr>
        <w:t xml:space="preserve">в </w:t>
      </w:r>
      <w:r w:rsidR="00352CA6" w:rsidRPr="00D7677E">
        <w:rPr>
          <w:rFonts w:ascii="Times New Roman" w:hAnsi="Times New Roman" w:cs="Times New Roman"/>
          <w:sz w:val="28"/>
          <w:szCs w:val="28"/>
          <w:lang w:val="ru-RU"/>
        </w:rPr>
        <w:t>приложени</w:t>
      </w:r>
      <w:r w:rsidR="00A34E28">
        <w:rPr>
          <w:rFonts w:ascii="Times New Roman" w:hAnsi="Times New Roman" w:cs="Times New Roman"/>
          <w:sz w:val="28"/>
          <w:szCs w:val="28"/>
          <w:lang w:val="ru-RU"/>
        </w:rPr>
        <w:t>и</w:t>
      </w:r>
      <w:r w:rsidR="00352CA6" w:rsidRPr="00D7677E">
        <w:rPr>
          <w:rFonts w:ascii="Times New Roman" w:hAnsi="Times New Roman" w:cs="Times New Roman"/>
          <w:sz w:val="28"/>
          <w:szCs w:val="28"/>
          <w:lang w:val="ru-RU"/>
        </w:rPr>
        <w:t xml:space="preserve"> №1 к настоящему Порядку</w:t>
      </w:r>
      <w:r w:rsidR="008A6CEC" w:rsidRPr="00D7677E">
        <w:rPr>
          <w:rFonts w:ascii="Times New Roman" w:hAnsi="Times New Roman" w:cs="Times New Roman"/>
          <w:sz w:val="28"/>
          <w:szCs w:val="28"/>
          <w:lang w:val="ru-RU"/>
        </w:rPr>
        <w:t>.</w:t>
      </w:r>
    </w:p>
    <w:p w14:paraId="3DC0D56B" w14:textId="29C83B05" w:rsidR="00411625" w:rsidRDefault="00411625" w:rsidP="00190E01">
      <w:pPr>
        <w:pStyle w:val="a6"/>
        <w:tabs>
          <w:tab w:val="left" w:pos="1518"/>
        </w:tabs>
        <w:ind w:right="105" w:firstLine="709"/>
        <w:jc w:val="both"/>
        <w:rPr>
          <w:rFonts w:ascii="Times New Roman" w:hAnsi="Times New Roman" w:cs="Times New Roman"/>
          <w:sz w:val="28"/>
          <w:szCs w:val="28"/>
          <w:lang w:val="ru-RU"/>
        </w:rPr>
      </w:pPr>
    </w:p>
    <w:p w14:paraId="018CFDCC" w14:textId="77777777" w:rsidR="00411625" w:rsidRPr="00D7677E" w:rsidRDefault="00411625" w:rsidP="00190E01">
      <w:pPr>
        <w:pStyle w:val="a6"/>
        <w:tabs>
          <w:tab w:val="left" w:pos="1518"/>
        </w:tabs>
        <w:ind w:right="105" w:firstLine="709"/>
        <w:jc w:val="both"/>
        <w:rPr>
          <w:rFonts w:ascii="Times New Roman" w:hAnsi="Times New Roman" w:cs="Times New Roman"/>
          <w:sz w:val="28"/>
          <w:szCs w:val="28"/>
          <w:lang w:val="ru-RU"/>
        </w:rPr>
      </w:pPr>
      <w:bookmarkStart w:id="3" w:name="_GoBack"/>
      <w:bookmarkEnd w:id="3"/>
    </w:p>
    <w:p w14:paraId="089735D0" w14:textId="77777777" w:rsidR="000870C5" w:rsidRPr="001E6F54" w:rsidRDefault="000870C5" w:rsidP="001E6F54">
      <w:pPr>
        <w:spacing w:before="4"/>
        <w:rPr>
          <w:rFonts w:ascii="Times New Roman" w:eastAsia="Times New Roman" w:hAnsi="Times New Roman" w:cs="Times New Roman"/>
          <w:b/>
          <w:bCs/>
          <w:sz w:val="28"/>
          <w:szCs w:val="28"/>
          <w:lang w:val="ru-RU"/>
        </w:rPr>
      </w:pPr>
    </w:p>
    <w:p w14:paraId="120FBD94" w14:textId="1BF4D9E3" w:rsidR="00044772" w:rsidRPr="00D7677E" w:rsidRDefault="00B1279E" w:rsidP="000B2BC9">
      <w:pPr>
        <w:pStyle w:val="1"/>
        <w:numPr>
          <w:ilvl w:val="0"/>
          <w:numId w:val="2"/>
        </w:numPr>
        <w:tabs>
          <w:tab w:val="left" w:pos="0"/>
        </w:tabs>
        <w:ind w:left="0" w:right="410" w:firstLine="0"/>
        <w:jc w:val="center"/>
        <w:rPr>
          <w:lang w:val="ru-RU"/>
        </w:rPr>
      </w:pPr>
      <w:bookmarkStart w:id="4" w:name="_Toc516069734"/>
      <w:bookmarkStart w:id="5" w:name="_Toc54090687"/>
      <w:bookmarkEnd w:id="4"/>
      <w:r w:rsidRPr="00D7677E">
        <w:rPr>
          <w:lang w:val="ru-RU"/>
        </w:rPr>
        <w:lastRenderedPageBreak/>
        <w:t>Требования</w:t>
      </w:r>
      <w:r w:rsidR="0057448E" w:rsidRPr="00D7677E">
        <w:rPr>
          <w:lang w:val="ru-RU"/>
        </w:rPr>
        <w:t>, предъявляемые</w:t>
      </w:r>
      <w:r w:rsidRPr="00D7677E">
        <w:rPr>
          <w:lang w:val="ru-RU"/>
        </w:rPr>
        <w:t xml:space="preserve"> к Лизингополучателям</w:t>
      </w:r>
      <w:r w:rsidR="0057448E" w:rsidRPr="00D7677E">
        <w:rPr>
          <w:lang w:val="ru-RU"/>
        </w:rPr>
        <w:t xml:space="preserve"> и </w:t>
      </w:r>
      <w:r w:rsidR="008B7BE8" w:rsidRPr="00D7677E">
        <w:rPr>
          <w:lang w:val="ru-RU"/>
        </w:rPr>
        <w:t>П</w:t>
      </w:r>
      <w:r w:rsidR="0057448E" w:rsidRPr="00D7677E">
        <w:rPr>
          <w:lang w:val="ru-RU"/>
        </w:rPr>
        <w:t>редметам лизинга</w:t>
      </w:r>
      <w:bookmarkEnd w:id="5"/>
      <w:r w:rsidR="0057448E" w:rsidRPr="00D7677E">
        <w:rPr>
          <w:lang w:val="ru-RU"/>
        </w:rPr>
        <w:t xml:space="preserve"> </w:t>
      </w:r>
    </w:p>
    <w:p w14:paraId="00E87FE8" w14:textId="77777777" w:rsidR="00044772" w:rsidRPr="001E6F54" w:rsidRDefault="00044772" w:rsidP="001E6F54">
      <w:pPr>
        <w:spacing w:before="4"/>
        <w:rPr>
          <w:rFonts w:ascii="Times New Roman" w:eastAsia="Times New Roman" w:hAnsi="Times New Roman" w:cs="Times New Roman"/>
          <w:b/>
          <w:bCs/>
          <w:sz w:val="28"/>
          <w:szCs w:val="28"/>
          <w:lang w:val="ru-RU"/>
        </w:rPr>
      </w:pPr>
    </w:p>
    <w:p w14:paraId="1395905A" w14:textId="1BD854AD" w:rsidR="00C73B5A" w:rsidRPr="00381509" w:rsidRDefault="00381509" w:rsidP="00381509">
      <w:pPr>
        <w:pStyle w:val="4"/>
        <w:numPr>
          <w:ilvl w:val="1"/>
          <w:numId w:val="4"/>
        </w:numPr>
        <w:tabs>
          <w:tab w:val="left" w:pos="1113"/>
          <w:tab w:val="left" w:pos="1511"/>
        </w:tabs>
        <w:ind w:left="0" w:right="112" w:firstLine="709"/>
        <w:jc w:val="both"/>
        <w:rPr>
          <w:rFonts w:eastAsiaTheme="minorHAnsi"/>
          <w:lang w:val="ru-RU"/>
        </w:rPr>
      </w:pPr>
      <w:r w:rsidRPr="00381509">
        <w:rPr>
          <w:rFonts w:eastAsiaTheme="minorHAnsi"/>
          <w:lang w:val="ru-RU"/>
        </w:rPr>
        <w:t>Лизингополучатель должен соответствовать требованиям, указанным в приложении № 2 к настоящему Порядку, а также отвечает требованиям, указанным в пункте 3 «Дополнительные требования к Лизингополучателю» соответствующего раздела приложения № 1 к настоящему Порядку.</w:t>
      </w:r>
    </w:p>
    <w:p w14:paraId="6BCF845D" w14:textId="77777777" w:rsidR="003475AA" w:rsidRPr="00D7677E" w:rsidRDefault="003475AA" w:rsidP="00D7677E">
      <w:pPr>
        <w:pStyle w:val="4"/>
        <w:numPr>
          <w:ilvl w:val="1"/>
          <w:numId w:val="4"/>
        </w:numPr>
        <w:tabs>
          <w:tab w:val="left" w:pos="1113"/>
          <w:tab w:val="left" w:pos="1511"/>
        </w:tabs>
        <w:ind w:left="0" w:right="112" w:firstLine="709"/>
        <w:jc w:val="both"/>
        <w:rPr>
          <w:lang w:val="ru-RU"/>
        </w:rPr>
      </w:pPr>
      <w:r w:rsidRPr="00D7677E">
        <w:rPr>
          <w:rFonts w:eastAsiaTheme="minorHAnsi"/>
          <w:lang w:val="ru-RU"/>
        </w:rPr>
        <w:t>Предмет</w:t>
      </w:r>
      <w:r w:rsidRPr="00D7677E">
        <w:rPr>
          <w:lang w:val="ru-RU"/>
        </w:rPr>
        <w:t xml:space="preserve"> лизинга, в отношении которого РЛК предоставляется льготное лизинговое финансирование, должен одновременно удовлетворять следующим требованиям:</w:t>
      </w:r>
    </w:p>
    <w:p w14:paraId="37CA1567" w14:textId="4D2A1DAA" w:rsidR="00782A67" w:rsidRDefault="00782A67" w:rsidP="008E7BC1">
      <w:pPr>
        <w:pStyle w:val="4"/>
        <w:numPr>
          <w:ilvl w:val="0"/>
          <w:numId w:val="24"/>
        </w:numPr>
        <w:ind w:left="0" w:right="112" w:firstLine="0"/>
        <w:jc w:val="both"/>
        <w:rPr>
          <w:lang w:val="ru-RU"/>
        </w:rPr>
      </w:pPr>
      <w:r w:rsidRPr="00EF7B94">
        <w:rPr>
          <w:lang w:val="ru-RU"/>
        </w:rPr>
        <w:t xml:space="preserve">Предметами лизинга должны выступать новое оборудование и новые транспортные средства и спецтехника. При этом передача в </w:t>
      </w:r>
      <w:proofErr w:type="spellStart"/>
      <w:r w:rsidRPr="00EF7B94">
        <w:rPr>
          <w:lang w:val="ru-RU"/>
        </w:rPr>
        <w:t>сублизинг</w:t>
      </w:r>
      <w:proofErr w:type="spellEnd"/>
      <w:r w:rsidRPr="00EF7B94">
        <w:rPr>
          <w:lang w:val="ru-RU"/>
        </w:rPr>
        <w:t xml:space="preserve"> полученного субъектом малого и среднего предпринимательства (лизингополучателем) Предмета лизинга не допускается. Понятие «нового» в деятельности РЛК определяется исходя из следующей структуры и по следующему принципу: </w:t>
      </w:r>
    </w:p>
    <w:p w14:paraId="1919F65E" w14:textId="780E97B4" w:rsidR="001729E0" w:rsidRPr="0097313F" w:rsidRDefault="001E6FBE" w:rsidP="00AB1EE1">
      <w:pPr>
        <w:pStyle w:val="4"/>
        <w:ind w:right="112"/>
        <w:jc w:val="both"/>
        <w:rPr>
          <w:lang w:val="ru-RU"/>
        </w:rPr>
      </w:pPr>
      <w:r>
        <w:rPr>
          <w:lang w:val="ru-RU"/>
        </w:rPr>
        <w:tab/>
        <w:t xml:space="preserve">- </w:t>
      </w:r>
      <w:r w:rsidR="00782A67" w:rsidRPr="00EF7B94">
        <w:rPr>
          <w:b/>
          <w:bCs/>
          <w:lang w:val="ru-RU"/>
        </w:rPr>
        <w:t>для транспортных средств</w:t>
      </w:r>
      <w:r w:rsidR="00782A67" w:rsidRPr="00EF7B94">
        <w:rPr>
          <w:lang w:val="ru-RU"/>
        </w:rPr>
        <w:t xml:space="preserve"> (имущество, на которое в соответствии с законодательством Российской Федерации оформляется паспорт или электронный паспорт транспортного средства) в качестве нового предмета лизинга допустимым считать произведенное в календарном году, в котором заключен договор лизинга или в двух предшествующих ему календарных годах, не бывшее в эксплуатации имущество (которое до приобретения в целях передачи лизингополучателю не находилось на регистрационном учете в соответствии с законодательством Российской Федерации). Допускается </w:t>
      </w:r>
      <w:r w:rsidR="00B14542">
        <w:rPr>
          <w:lang w:val="ru-RU"/>
        </w:rPr>
        <w:t>приобретение</w:t>
      </w:r>
      <w:r w:rsidR="00782A67" w:rsidRPr="00EF7B94">
        <w:rPr>
          <w:lang w:val="ru-RU"/>
        </w:rPr>
        <w:t xml:space="preserve"> в качестве предмета лизинга транспортных средств, которые являлись </w:t>
      </w:r>
      <w:r w:rsidR="00782A67" w:rsidRPr="0097313F">
        <w:rPr>
          <w:lang w:val="ru-RU"/>
        </w:rPr>
        <w:t xml:space="preserve">демонстрационным экземпляром или участвовали в рекламных акциях продавца, </w:t>
      </w:r>
      <w:r w:rsidR="001729E0" w:rsidRPr="0097313F">
        <w:rPr>
          <w:lang w:val="ru-RU"/>
        </w:rPr>
        <w:t xml:space="preserve">при этом Продавец должен соответствовать требованиям Регламента оценки Предмета лизинга и Поставщика акционерного общества Региональная лизинговая компания Республики Татарстан. </w:t>
      </w:r>
    </w:p>
    <w:p w14:paraId="2944E7B7" w14:textId="78414C9D" w:rsidR="001E6FBE" w:rsidRPr="0097313F" w:rsidRDefault="001E6FBE" w:rsidP="00AB1EE1">
      <w:pPr>
        <w:pStyle w:val="4"/>
        <w:ind w:right="112"/>
        <w:jc w:val="both"/>
        <w:rPr>
          <w:lang w:val="ru-RU"/>
        </w:rPr>
      </w:pPr>
      <w:r w:rsidRPr="0097313F">
        <w:rPr>
          <w:lang w:val="ru-RU"/>
        </w:rPr>
        <w:tab/>
      </w:r>
      <w:r w:rsidR="00782A67" w:rsidRPr="0097313F">
        <w:rPr>
          <w:lang w:val="ru-RU"/>
        </w:rPr>
        <w:t xml:space="preserve"> </w:t>
      </w:r>
      <w:r w:rsidR="00782A67" w:rsidRPr="0097313F">
        <w:rPr>
          <w:b/>
          <w:bCs/>
          <w:lang w:val="ru-RU"/>
        </w:rPr>
        <w:t>- для самоходных машин, в том числе специальной техники</w:t>
      </w:r>
      <w:r w:rsidR="00782A67" w:rsidRPr="0097313F">
        <w:rPr>
          <w:lang w:val="ru-RU"/>
        </w:rPr>
        <w:t xml:space="preserve"> (имущество, на которое в соответствии с законодательством Российской Федерации оформляется паспорт или электронный паспорт самоходной машины) в качестве нового предмета лизинга допустимым считать произведенное в календарном году, в котором заключен договор лизинга или в трех предшествующих ему календарных годах, не бывшее в эксплуатации имущество (которое до приобретения в целях передачи лизингополучателю не находилось на регистрационном учете в соответствии с законодательством Российской Федерации). Допускается </w:t>
      </w:r>
      <w:r w:rsidR="00B14542" w:rsidRPr="0097313F">
        <w:rPr>
          <w:lang w:val="ru-RU"/>
        </w:rPr>
        <w:t>приобретение</w:t>
      </w:r>
      <w:r w:rsidR="00782A67" w:rsidRPr="0097313F">
        <w:rPr>
          <w:lang w:val="ru-RU"/>
        </w:rPr>
        <w:t xml:space="preserve"> в качестве предмета лизинга самоходных машин, которые являлись демонстрационным экземпляром или участвовали в рекламных акциях продавца, </w:t>
      </w:r>
      <w:r w:rsidR="001729E0" w:rsidRPr="0097313F">
        <w:rPr>
          <w:lang w:val="ru-RU"/>
        </w:rPr>
        <w:t>при этом Продавец должен соответствовать требованиям Регламента оценки Предмета лизинга и Поставщика акционерного общества Региональная лизинговая компания Республики Татарстан;</w:t>
      </w:r>
    </w:p>
    <w:p w14:paraId="66770B27" w14:textId="01F559FF" w:rsidR="001E6FBE" w:rsidRPr="0097313F" w:rsidRDefault="001E6FBE" w:rsidP="00AB1EE1">
      <w:pPr>
        <w:pStyle w:val="4"/>
        <w:ind w:right="112"/>
        <w:jc w:val="both"/>
        <w:rPr>
          <w:lang w:val="ru-RU"/>
        </w:rPr>
      </w:pPr>
      <w:r w:rsidRPr="0097313F">
        <w:rPr>
          <w:lang w:val="ru-RU"/>
        </w:rPr>
        <w:tab/>
      </w:r>
      <w:r w:rsidR="00782A67" w:rsidRPr="0097313F">
        <w:rPr>
          <w:lang w:val="ru-RU"/>
        </w:rPr>
        <w:t xml:space="preserve">- </w:t>
      </w:r>
      <w:r w:rsidR="00782A67" w:rsidRPr="0097313F">
        <w:rPr>
          <w:b/>
          <w:bCs/>
          <w:lang w:val="ru-RU"/>
        </w:rPr>
        <w:t>для оборудования</w:t>
      </w:r>
      <w:r w:rsidR="00782A67" w:rsidRPr="0097313F">
        <w:rPr>
          <w:lang w:val="ru-RU"/>
        </w:rPr>
        <w:t xml:space="preserve">, в качестве нового предмета лизинга допустимым </w:t>
      </w:r>
      <w:r w:rsidR="00782A67" w:rsidRPr="0097313F">
        <w:rPr>
          <w:lang w:val="ru-RU"/>
        </w:rPr>
        <w:lastRenderedPageBreak/>
        <w:t xml:space="preserve">считать произведенное в календарном году, в котором заключен договор лизинга или в двух предшествующих ему календарных годах (данное условие распространяется на составные части, узлы и агрегаты оборудования которое является технологической линией) не бывшее в эксплуатации имущество (неиспользованное и (или) не введенное в эксплуатацию) (данное условие распространяется на составные части, узлы и агрегаты оборудования которое является технологической линией), </w:t>
      </w:r>
      <w:r w:rsidR="001729E0" w:rsidRPr="0097313F">
        <w:rPr>
          <w:lang w:val="ru-RU"/>
        </w:rPr>
        <w:t>при этом Продавец должен соответствовать требованиям Регламента оценки Предмета лизинга и Поставщика акционерного общества Региональная лизинговая компания Республики Татарстан;</w:t>
      </w:r>
    </w:p>
    <w:p w14:paraId="55288074" w14:textId="77777777" w:rsidR="008E7BC1" w:rsidRPr="0097313F" w:rsidRDefault="008E7BC1" w:rsidP="008E7BC1">
      <w:pPr>
        <w:pStyle w:val="af7"/>
        <w:spacing w:line="264" w:lineRule="auto"/>
        <w:rPr>
          <w:rFonts w:ascii="Times New Roman" w:hAnsi="Times New Roman" w:cs="Times New Roman"/>
          <w:sz w:val="28"/>
          <w:szCs w:val="28"/>
        </w:rPr>
      </w:pPr>
      <w:r w:rsidRPr="0097313F">
        <w:rPr>
          <w:rFonts w:ascii="Times New Roman" w:hAnsi="Times New Roman" w:cs="Times New Roman"/>
          <w:sz w:val="28"/>
          <w:szCs w:val="28"/>
        </w:rPr>
        <w:t>2) Предметами лизинга должны выступать объекты производственно-складской недвижимости, удовлетворяющие следующим требованиям:</w:t>
      </w:r>
    </w:p>
    <w:p w14:paraId="0DD4D349" w14:textId="40E96ABE" w:rsidR="008E7BC1" w:rsidRPr="008E7BC1" w:rsidRDefault="007E2A77" w:rsidP="008E7BC1">
      <w:pPr>
        <w:pStyle w:val="af7"/>
        <w:numPr>
          <w:ilvl w:val="0"/>
          <w:numId w:val="40"/>
        </w:numPr>
        <w:suppressAutoHyphens/>
        <w:autoSpaceDN w:val="0"/>
        <w:spacing w:line="264" w:lineRule="auto"/>
        <w:textAlignment w:val="baseline"/>
        <w:rPr>
          <w:rFonts w:ascii="Times New Roman" w:hAnsi="Times New Roman" w:cs="Times New Roman"/>
          <w:sz w:val="28"/>
          <w:szCs w:val="28"/>
        </w:rPr>
      </w:pPr>
      <w:r w:rsidRPr="0097313F">
        <w:rPr>
          <w:rFonts w:ascii="Times New Roman" w:hAnsi="Times New Roman" w:cs="Times New Roman"/>
          <w:sz w:val="28"/>
          <w:szCs w:val="28"/>
        </w:rPr>
        <w:t>о</w:t>
      </w:r>
      <w:r w:rsidR="008E7BC1" w:rsidRPr="0097313F">
        <w:rPr>
          <w:rFonts w:ascii="Times New Roman" w:hAnsi="Times New Roman" w:cs="Times New Roman"/>
          <w:sz w:val="28"/>
          <w:szCs w:val="28"/>
        </w:rPr>
        <w:t>бъект должен быть доступен для периодического</w:t>
      </w:r>
      <w:r w:rsidR="008E7BC1" w:rsidRPr="008E7BC1">
        <w:rPr>
          <w:rFonts w:ascii="Times New Roman" w:hAnsi="Times New Roman" w:cs="Times New Roman"/>
          <w:sz w:val="28"/>
          <w:szCs w:val="28"/>
        </w:rPr>
        <w:t xml:space="preserve"> осмотра (проведение осмотра имущества возможно и экономически целесообразно)</w:t>
      </w:r>
      <w:r>
        <w:rPr>
          <w:rFonts w:ascii="Times New Roman" w:hAnsi="Times New Roman" w:cs="Times New Roman"/>
          <w:sz w:val="28"/>
          <w:szCs w:val="28"/>
        </w:rPr>
        <w:t>;</w:t>
      </w:r>
    </w:p>
    <w:p w14:paraId="38BA55A3" w14:textId="7C1C715E" w:rsidR="008E7BC1" w:rsidRPr="008E7BC1" w:rsidRDefault="007E2A77" w:rsidP="008E7BC1">
      <w:pPr>
        <w:pStyle w:val="af7"/>
        <w:numPr>
          <w:ilvl w:val="0"/>
          <w:numId w:val="40"/>
        </w:numPr>
        <w:suppressAutoHyphens/>
        <w:autoSpaceDN w:val="0"/>
        <w:spacing w:line="264" w:lineRule="auto"/>
        <w:textAlignment w:val="baseline"/>
        <w:rPr>
          <w:rFonts w:ascii="Times New Roman" w:hAnsi="Times New Roman" w:cs="Times New Roman"/>
          <w:sz w:val="28"/>
          <w:szCs w:val="28"/>
        </w:rPr>
      </w:pPr>
      <w:r>
        <w:rPr>
          <w:rFonts w:ascii="Times New Roman" w:hAnsi="Times New Roman" w:cs="Times New Roman"/>
          <w:sz w:val="28"/>
          <w:szCs w:val="28"/>
        </w:rPr>
        <w:t>о</w:t>
      </w:r>
      <w:r w:rsidR="008E7BC1" w:rsidRPr="008E7BC1">
        <w:rPr>
          <w:rFonts w:ascii="Times New Roman" w:hAnsi="Times New Roman" w:cs="Times New Roman"/>
          <w:sz w:val="28"/>
          <w:szCs w:val="28"/>
        </w:rPr>
        <w:t>бъект недвижимости на момент совершения сделки должен быть свободен от любых обременений и ограничений, в том числе от аренды (отсутствуют судебные споры, решения об изъятии для государственных и муниципальных нужд и т.д.)</w:t>
      </w:r>
      <w:r>
        <w:rPr>
          <w:rFonts w:ascii="Times New Roman" w:hAnsi="Times New Roman" w:cs="Times New Roman"/>
          <w:sz w:val="28"/>
          <w:szCs w:val="28"/>
        </w:rPr>
        <w:t>;</w:t>
      </w:r>
    </w:p>
    <w:p w14:paraId="5F7417F1" w14:textId="390B500C" w:rsidR="008E7BC1" w:rsidRPr="008E7BC1" w:rsidRDefault="007E2A77" w:rsidP="008E7BC1">
      <w:pPr>
        <w:pStyle w:val="af7"/>
        <w:numPr>
          <w:ilvl w:val="0"/>
          <w:numId w:val="40"/>
        </w:numPr>
        <w:suppressAutoHyphens/>
        <w:autoSpaceDN w:val="0"/>
        <w:spacing w:line="264" w:lineRule="auto"/>
        <w:textAlignment w:val="baseline"/>
        <w:rPr>
          <w:rFonts w:ascii="Times New Roman" w:hAnsi="Times New Roman" w:cs="Times New Roman"/>
          <w:sz w:val="28"/>
          <w:szCs w:val="28"/>
        </w:rPr>
      </w:pPr>
      <w:r>
        <w:rPr>
          <w:rFonts w:ascii="Times New Roman" w:hAnsi="Times New Roman" w:cs="Times New Roman"/>
          <w:sz w:val="28"/>
          <w:szCs w:val="28"/>
        </w:rPr>
        <w:t>п</w:t>
      </w:r>
      <w:r w:rsidR="008E7BC1" w:rsidRPr="008E7BC1">
        <w:rPr>
          <w:rFonts w:ascii="Times New Roman" w:hAnsi="Times New Roman" w:cs="Times New Roman"/>
          <w:sz w:val="28"/>
          <w:szCs w:val="28"/>
        </w:rPr>
        <w:t>о объекту недвижимости должна отсутствовать просроченная задолженность по коммунальным и иным платежам</w:t>
      </w:r>
      <w:r>
        <w:rPr>
          <w:rFonts w:ascii="Times New Roman" w:hAnsi="Times New Roman" w:cs="Times New Roman"/>
          <w:sz w:val="28"/>
          <w:szCs w:val="28"/>
        </w:rPr>
        <w:t>;</w:t>
      </w:r>
    </w:p>
    <w:p w14:paraId="03C76E91" w14:textId="6FDCF59F" w:rsidR="008E7BC1" w:rsidRPr="008E7BC1" w:rsidRDefault="007E2A77" w:rsidP="008E7BC1">
      <w:pPr>
        <w:pStyle w:val="af7"/>
        <w:numPr>
          <w:ilvl w:val="0"/>
          <w:numId w:val="40"/>
        </w:numPr>
        <w:suppressAutoHyphens/>
        <w:autoSpaceDN w:val="0"/>
        <w:spacing w:line="264" w:lineRule="auto"/>
        <w:textAlignment w:val="baseline"/>
        <w:rPr>
          <w:rFonts w:ascii="Times New Roman" w:hAnsi="Times New Roman" w:cs="Times New Roman"/>
          <w:sz w:val="28"/>
          <w:szCs w:val="28"/>
        </w:rPr>
      </w:pPr>
      <w:r>
        <w:rPr>
          <w:rFonts w:ascii="Times New Roman" w:hAnsi="Times New Roman" w:cs="Times New Roman"/>
          <w:sz w:val="28"/>
          <w:szCs w:val="28"/>
        </w:rPr>
        <w:t>о</w:t>
      </w:r>
      <w:r w:rsidR="008E7BC1" w:rsidRPr="008E7BC1">
        <w:rPr>
          <w:rFonts w:ascii="Times New Roman" w:hAnsi="Times New Roman" w:cs="Times New Roman"/>
          <w:sz w:val="28"/>
          <w:szCs w:val="28"/>
        </w:rPr>
        <w:t>бъект, не должен быть признан в установленном законом порядке непригодными для использования (аварийные, в зонах отвала ТЭЦ, поврежденные вследствие стихийных бедствий, пожара, взрыва и др.)</w:t>
      </w:r>
      <w:r>
        <w:rPr>
          <w:rFonts w:ascii="Times New Roman" w:hAnsi="Times New Roman" w:cs="Times New Roman"/>
          <w:sz w:val="28"/>
          <w:szCs w:val="28"/>
        </w:rPr>
        <w:t>;</w:t>
      </w:r>
    </w:p>
    <w:p w14:paraId="14E96760" w14:textId="19439941" w:rsidR="008E7BC1" w:rsidRPr="008E7BC1" w:rsidRDefault="007E2A77" w:rsidP="008E7BC1">
      <w:pPr>
        <w:pStyle w:val="af7"/>
        <w:numPr>
          <w:ilvl w:val="0"/>
          <w:numId w:val="40"/>
        </w:numPr>
        <w:suppressAutoHyphens/>
        <w:autoSpaceDN w:val="0"/>
        <w:spacing w:line="264" w:lineRule="auto"/>
        <w:textAlignment w:val="baseline"/>
        <w:rPr>
          <w:rFonts w:ascii="Times New Roman" w:hAnsi="Times New Roman" w:cs="Times New Roman"/>
          <w:sz w:val="28"/>
          <w:szCs w:val="28"/>
        </w:rPr>
      </w:pPr>
      <w:r>
        <w:rPr>
          <w:rFonts w:ascii="Times New Roman" w:hAnsi="Times New Roman" w:cs="Times New Roman"/>
          <w:sz w:val="28"/>
          <w:szCs w:val="28"/>
        </w:rPr>
        <w:t>о</w:t>
      </w:r>
      <w:r w:rsidR="008E7BC1" w:rsidRPr="008E7BC1">
        <w:rPr>
          <w:rFonts w:ascii="Times New Roman" w:hAnsi="Times New Roman" w:cs="Times New Roman"/>
          <w:sz w:val="28"/>
          <w:szCs w:val="28"/>
        </w:rPr>
        <w:t>бъект не должен находиться в неудовлетворительном техническом состоянии, то есть, когда имеется один или несколько признаков:</w:t>
      </w:r>
    </w:p>
    <w:p w14:paraId="592F9847" w14:textId="77777777" w:rsidR="008E7BC1" w:rsidRPr="008E7BC1" w:rsidRDefault="008E7BC1" w:rsidP="008E7BC1">
      <w:pPr>
        <w:pStyle w:val="af7"/>
        <w:numPr>
          <w:ilvl w:val="0"/>
          <w:numId w:val="40"/>
        </w:numPr>
        <w:suppressAutoHyphens/>
        <w:autoSpaceDN w:val="0"/>
        <w:spacing w:line="264" w:lineRule="auto"/>
        <w:ind w:left="1418"/>
        <w:textAlignment w:val="baseline"/>
        <w:rPr>
          <w:rFonts w:ascii="Times New Roman" w:hAnsi="Times New Roman" w:cs="Times New Roman"/>
          <w:sz w:val="28"/>
          <w:szCs w:val="28"/>
        </w:rPr>
      </w:pPr>
      <w:r w:rsidRPr="008E7BC1">
        <w:rPr>
          <w:rFonts w:ascii="Times New Roman" w:hAnsi="Times New Roman" w:cs="Times New Roman"/>
          <w:sz w:val="28"/>
          <w:szCs w:val="28"/>
        </w:rPr>
        <w:t>отсутствуют или разрушены полностью или частично отдельные конструктивные элементы строения (крыша, стены, перекрытия, пол, потолок, окна), в т.ч. в результате пожара, взрыва, стихийных бедствий;</w:t>
      </w:r>
    </w:p>
    <w:p w14:paraId="11F1C3CC" w14:textId="77777777" w:rsidR="008E7BC1" w:rsidRPr="008E7BC1" w:rsidRDefault="008E7BC1" w:rsidP="008E7BC1">
      <w:pPr>
        <w:pStyle w:val="af7"/>
        <w:numPr>
          <w:ilvl w:val="0"/>
          <w:numId w:val="40"/>
        </w:numPr>
        <w:suppressAutoHyphens/>
        <w:autoSpaceDN w:val="0"/>
        <w:spacing w:line="264" w:lineRule="auto"/>
        <w:ind w:left="1418"/>
        <w:textAlignment w:val="baseline"/>
        <w:rPr>
          <w:rFonts w:ascii="Times New Roman" w:hAnsi="Times New Roman" w:cs="Times New Roman"/>
          <w:sz w:val="28"/>
          <w:szCs w:val="28"/>
        </w:rPr>
      </w:pPr>
      <w:r w:rsidRPr="008E7BC1">
        <w:rPr>
          <w:rFonts w:ascii="Times New Roman" w:hAnsi="Times New Roman" w:cs="Times New Roman"/>
          <w:sz w:val="28"/>
          <w:szCs w:val="28"/>
        </w:rPr>
        <w:t>имеются следы подтопления в помещении(-</w:t>
      </w:r>
      <w:proofErr w:type="spellStart"/>
      <w:r w:rsidRPr="008E7BC1">
        <w:rPr>
          <w:rFonts w:ascii="Times New Roman" w:hAnsi="Times New Roman" w:cs="Times New Roman"/>
          <w:sz w:val="28"/>
          <w:szCs w:val="28"/>
        </w:rPr>
        <w:t>ях</w:t>
      </w:r>
      <w:proofErr w:type="spellEnd"/>
      <w:r w:rsidRPr="008E7BC1">
        <w:rPr>
          <w:rFonts w:ascii="Times New Roman" w:hAnsi="Times New Roman" w:cs="Times New Roman"/>
          <w:sz w:val="28"/>
          <w:szCs w:val="28"/>
        </w:rPr>
        <w:t>) (протечка крыши, прорывы труб отопления / водоснабжения, поверхность пола залита водой, грибок / плесень), площадь которых в совокупности составляет более 10% от общей площади объекта;</w:t>
      </w:r>
    </w:p>
    <w:p w14:paraId="02F12116" w14:textId="77777777" w:rsidR="008E7BC1" w:rsidRPr="008E7BC1" w:rsidRDefault="008E7BC1" w:rsidP="008E7BC1">
      <w:pPr>
        <w:pStyle w:val="af7"/>
        <w:numPr>
          <w:ilvl w:val="0"/>
          <w:numId w:val="40"/>
        </w:numPr>
        <w:suppressAutoHyphens/>
        <w:autoSpaceDN w:val="0"/>
        <w:spacing w:line="264" w:lineRule="auto"/>
        <w:ind w:left="1418"/>
        <w:textAlignment w:val="baseline"/>
        <w:rPr>
          <w:rFonts w:ascii="Times New Roman" w:hAnsi="Times New Roman" w:cs="Times New Roman"/>
          <w:sz w:val="28"/>
          <w:szCs w:val="28"/>
        </w:rPr>
      </w:pPr>
      <w:r w:rsidRPr="008E7BC1">
        <w:rPr>
          <w:rFonts w:ascii="Times New Roman" w:hAnsi="Times New Roman" w:cs="Times New Roman"/>
          <w:sz w:val="28"/>
          <w:szCs w:val="28"/>
        </w:rPr>
        <w:t>объект заброшен (внутренняя отделка разрушена, в помещениях строительный мусор), отсутствуют или неисправны центральные коммуникации;</w:t>
      </w:r>
    </w:p>
    <w:p w14:paraId="778EF067" w14:textId="2A7C4772" w:rsidR="008E7BC1" w:rsidRPr="008E7BC1" w:rsidRDefault="008E7BC1" w:rsidP="008E7BC1">
      <w:pPr>
        <w:pStyle w:val="af7"/>
        <w:numPr>
          <w:ilvl w:val="0"/>
          <w:numId w:val="40"/>
        </w:numPr>
        <w:suppressAutoHyphens/>
        <w:autoSpaceDN w:val="0"/>
        <w:spacing w:line="264" w:lineRule="auto"/>
        <w:ind w:left="1418"/>
        <w:textAlignment w:val="baseline"/>
        <w:rPr>
          <w:rFonts w:ascii="Times New Roman" w:hAnsi="Times New Roman" w:cs="Times New Roman"/>
          <w:sz w:val="28"/>
          <w:szCs w:val="28"/>
        </w:rPr>
      </w:pPr>
      <w:r w:rsidRPr="008E7BC1">
        <w:rPr>
          <w:rFonts w:ascii="Times New Roman" w:hAnsi="Times New Roman" w:cs="Times New Roman"/>
          <w:sz w:val="28"/>
          <w:szCs w:val="28"/>
        </w:rPr>
        <w:t>объект планируется к сносу</w:t>
      </w:r>
      <w:r w:rsidR="007E2A77">
        <w:rPr>
          <w:rFonts w:ascii="Times New Roman" w:hAnsi="Times New Roman" w:cs="Times New Roman"/>
          <w:sz w:val="28"/>
          <w:szCs w:val="28"/>
        </w:rPr>
        <w:t>;</w:t>
      </w:r>
    </w:p>
    <w:p w14:paraId="41A98E17" w14:textId="79109C92" w:rsidR="008E7BC1" w:rsidRPr="008E7BC1" w:rsidRDefault="007E2A77" w:rsidP="008E7BC1">
      <w:pPr>
        <w:pStyle w:val="af7"/>
        <w:numPr>
          <w:ilvl w:val="0"/>
          <w:numId w:val="40"/>
        </w:numPr>
        <w:suppressAutoHyphens/>
        <w:autoSpaceDN w:val="0"/>
        <w:spacing w:line="264" w:lineRule="auto"/>
        <w:textAlignment w:val="baseline"/>
        <w:rPr>
          <w:rFonts w:ascii="Times New Roman" w:hAnsi="Times New Roman" w:cs="Times New Roman"/>
          <w:sz w:val="28"/>
          <w:szCs w:val="28"/>
        </w:rPr>
      </w:pPr>
      <w:r>
        <w:rPr>
          <w:rFonts w:ascii="Times New Roman" w:hAnsi="Times New Roman" w:cs="Times New Roman"/>
          <w:sz w:val="28"/>
          <w:szCs w:val="28"/>
        </w:rPr>
        <w:t>в</w:t>
      </w:r>
      <w:r w:rsidR="008E7BC1" w:rsidRPr="008E7BC1">
        <w:rPr>
          <w:rFonts w:ascii="Times New Roman" w:hAnsi="Times New Roman" w:cs="Times New Roman"/>
          <w:sz w:val="28"/>
          <w:szCs w:val="28"/>
        </w:rPr>
        <w:t xml:space="preserve"> передаваемых в лизинг зданиях (помещениях) отсутствует капитально монтируемое оборудование, демонтаж которого может повлечь нанесение ущерба конструктивным элементам здания</w:t>
      </w:r>
      <w:r>
        <w:rPr>
          <w:rFonts w:ascii="Times New Roman" w:hAnsi="Times New Roman" w:cs="Times New Roman"/>
          <w:sz w:val="28"/>
          <w:szCs w:val="28"/>
        </w:rPr>
        <w:t>;</w:t>
      </w:r>
    </w:p>
    <w:p w14:paraId="5E2F4763" w14:textId="1FFF39C2" w:rsidR="008E7BC1" w:rsidRPr="008E7BC1" w:rsidRDefault="007E2A77" w:rsidP="008E7BC1">
      <w:pPr>
        <w:pStyle w:val="af7"/>
        <w:numPr>
          <w:ilvl w:val="0"/>
          <w:numId w:val="40"/>
        </w:numPr>
        <w:suppressAutoHyphens/>
        <w:autoSpaceDN w:val="0"/>
        <w:spacing w:line="264" w:lineRule="auto"/>
        <w:textAlignment w:val="baseline"/>
        <w:rPr>
          <w:rFonts w:ascii="Times New Roman" w:hAnsi="Times New Roman" w:cs="Times New Roman"/>
          <w:sz w:val="28"/>
          <w:szCs w:val="28"/>
        </w:rPr>
      </w:pPr>
      <w:r>
        <w:rPr>
          <w:rFonts w:ascii="Times New Roman" w:hAnsi="Times New Roman" w:cs="Times New Roman"/>
          <w:sz w:val="28"/>
          <w:szCs w:val="28"/>
        </w:rPr>
        <w:lastRenderedPageBreak/>
        <w:t>ф</w:t>
      </w:r>
      <w:r w:rsidR="008E7BC1" w:rsidRPr="008E7BC1">
        <w:rPr>
          <w:rFonts w:ascii="Times New Roman" w:hAnsi="Times New Roman" w:cs="Times New Roman"/>
          <w:sz w:val="28"/>
          <w:szCs w:val="28"/>
        </w:rPr>
        <w:t>актическое состояние предмета лизинга (в том числе, адрес, площадь, номера и планировка помещений, назначение и т. д.) должно соответствовать данным, содержащимся в ЕГРН.</w:t>
      </w:r>
    </w:p>
    <w:p w14:paraId="426A40DC" w14:textId="100FED5B" w:rsidR="001E6FBE" w:rsidRDefault="002C626E" w:rsidP="008E7BC1">
      <w:pPr>
        <w:pStyle w:val="4"/>
        <w:ind w:right="112"/>
        <w:jc w:val="both"/>
        <w:rPr>
          <w:lang w:val="ru-RU"/>
        </w:rPr>
      </w:pPr>
      <w:r>
        <w:rPr>
          <w:lang w:val="ru-RU"/>
        </w:rPr>
        <w:t>3</w:t>
      </w:r>
      <w:r w:rsidR="00782A67" w:rsidRPr="00EF7B94">
        <w:rPr>
          <w:lang w:val="ru-RU"/>
        </w:rPr>
        <w:t xml:space="preserve">) Предмет лизинга предназначен и приобретается субъектом малого и среднего предпринимательства для целей, указанных в подпункте 4.2 «Целевое использование Предмета лизинга» соответствующего раздела приложения № 1 к настоящему Порядку; </w:t>
      </w:r>
    </w:p>
    <w:p w14:paraId="3FC46614" w14:textId="4E116D49" w:rsidR="001E6FBE" w:rsidRDefault="002C626E" w:rsidP="001E6FBE">
      <w:pPr>
        <w:pStyle w:val="4"/>
        <w:tabs>
          <w:tab w:val="left" w:pos="1113"/>
          <w:tab w:val="left" w:pos="1511"/>
        </w:tabs>
        <w:ind w:right="112"/>
        <w:jc w:val="both"/>
        <w:rPr>
          <w:lang w:val="ru-RU"/>
        </w:rPr>
      </w:pPr>
      <w:r>
        <w:rPr>
          <w:lang w:val="ru-RU"/>
        </w:rPr>
        <w:t>4</w:t>
      </w:r>
      <w:r w:rsidR="00782A67" w:rsidRPr="00EF7B94">
        <w:rPr>
          <w:lang w:val="ru-RU"/>
        </w:rPr>
        <w:t xml:space="preserve">) Предметом лизинга не могут являться следующие виды имущества: </w:t>
      </w:r>
    </w:p>
    <w:p w14:paraId="57B6E21C" w14:textId="6C11153D" w:rsidR="001E6FBE" w:rsidRDefault="001E6FBE" w:rsidP="00AB1EE1">
      <w:pPr>
        <w:pStyle w:val="4"/>
        <w:ind w:right="112"/>
        <w:jc w:val="both"/>
        <w:rPr>
          <w:lang w:val="ru-RU"/>
        </w:rPr>
      </w:pPr>
      <w:r>
        <w:rPr>
          <w:lang w:val="ru-RU"/>
        </w:rPr>
        <w:tab/>
      </w:r>
      <w:r w:rsidR="00C028FA">
        <w:rPr>
          <w:lang w:val="ru-RU"/>
        </w:rPr>
        <w:t>а</w:t>
      </w:r>
      <w:r w:rsidR="00782A67" w:rsidRPr="00EF7B94">
        <w:rPr>
          <w:lang w:val="ru-RU"/>
        </w:rPr>
        <w:t xml:space="preserve">) воздушные суда и другая авиационная техника; </w:t>
      </w:r>
    </w:p>
    <w:p w14:paraId="6ACAA34F" w14:textId="4EA3C3C2" w:rsidR="001E6FBE" w:rsidRDefault="001E6FBE" w:rsidP="00AB1EE1">
      <w:pPr>
        <w:pStyle w:val="4"/>
        <w:ind w:right="112"/>
        <w:jc w:val="both"/>
        <w:rPr>
          <w:lang w:val="ru-RU"/>
        </w:rPr>
      </w:pPr>
      <w:r>
        <w:rPr>
          <w:lang w:val="ru-RU"/>
        </w:rPr>
        <w:tab/>
      </w:r>
      <w:r w:rsidR="00C028FA">
        <w:rPr>
          <w:lang w:val="ru-RU"/>
        </w:rPr>
        <w:t>б</w:t>
      </w:r>
      <w:r w:rsidR="00782A67" w:rsidRPr="00EF7B94">
        <w:rPr>
          <w:lang w:val="ru-RU"/>
        </w:rPr>
        <w:t xml:space="preserve">) подвижной состав железнодорожного транспорта. </w:t>
      </w:r>
    </w:p>
    <w:p w14:paraId="398D7A88" w14:textId="753791CF" w:rsidR="00EF7B94" w:rsidRDefault="001270AE" w:rsidP="00AB1EE1">
      <w:pPr>
        <w:pStyle w:val="4"/>
        <w:ind w:right="112"/>
        <w:jc w:val="both"/>
        <w:rPr>
          <w:lang w:val="ru-RU"/>
        </w:rPr>
      </w:pPr>
      <w:r>
        <w:rPr>
          <w:lang w:val="ru-RU"/>
        </w:rPr>
        <w:tab/>
      </w:r>
      <w:r w:rsidR="00C028FA">
        <w:rPr>
          <w:lang w:val="ru-RU"/>
        </w:rPr>
        <w:t>в</w:t>
      </w:r>
      <w:r w:rsidR="00782A67" w:rsidRPr="00EF7B94">
        <w:rPr>
          <w:lang w:val="ru-RU"/>
        </w:rPr>
        <w:t xml:space="preserve">) </w:t>
      </w:r>
      <w:r w:rsidR="002C626E" w:rsidRPr="002C626E">
        <w:rPr>
          <w:lang w:val="ru-RU"/>
        </w:rPr>
        <w:t>незаконченные строительством и не прошедшие государственную регистрацию прав объекты производственно-складской недвижимости.</w:t>
      </w:r>
      <w:r w:rsidR="00782A67" w:rsidRPr="00D7677E" w:rsidDel="00782A67">
        <w:rPr>
          <w:lang w:val="ru-RU"/>
        </w:rPr>
        <w:t xml:space="preserve"> </w:t>
      </w:r>
    </w:p>
    <w:p w14:paraId="1FF81CB9" w14:textId="20A01D37" w:rsidR="001270AE" w:rsidRPr="00D7677E" w:rsidRDefault="001270AE" w:rsidP="00AB1EE1">
      <w:pPr>
        <w:pStyle w:val="4"/>
        <w:ind w:right="112"/>
        <w:jc w:val="both"/>
        <w:rPr>
          <w:lang w:val="ru-RU"/>
        </w:rPr>
      </w:pPr>
      <w:r>
        <w:rPr>
          <w:lang w:val="ru-RU"/>
        </w:rPr>
        <w:tab/>
      </w:r>
      <w:r w:rsidR="00C028FA">
        <w:rPr>
          <w:lang w:val="ru-RU"/>
        </w:rPr>
        <w:t>г</w:t>
      </w:r>
      <w:r>
        <w:rPr>
          <w:lang w:val="ru-RU"/>
        </w:rPr>
        <w:t>) водные суда.</w:t>
      </w:r>
    </w:p>
    <w:p w14:paraId="1DDB3355" w14:textId="6CADD169" w:rsidR="00DF26DA" w:rsidRPr="00DF26DA" w:rsidRDefault="00FE4CD9" w:rsidP="00DF26DA">
      <w:pPr>
        <w:pStyle w:val="a6"/>
        <w:numPr>
          <w:ilvl w:val="1"/>
          <w:numId w:val="4"/>
        </w:numPr>
        <w:tabs>
          <w:tab w:val="left" w:pos="1113"/>
          <w:tab w:val="left" w:pos="1511"/>
        </w:tabs>
        <w:ind w:left="0" w:right="112" w:firstLine="748"/>
        <w:jc w:val="both"/>
        <w:rPr>
          <w:rFonts w:ascii="Times New Roman" w:eastAsia="Calibri" w:hAnsi="Times New Roman" w:cs="Times New Roman"/>
          <w:sz w:val="24"/>
          <w:szCs w:val="24"/>
          <w:lang w:val="ru-RU"/>
        </w:rPr>
      </w:pPr>
      <w:r w:rsidRPr="00D549F2">
        <w:rPr>
          <w:rFonts w:ascii="Times New Roman" w:hAnsi="Times New Roman" w:cs="Times New Roman"/>
          <w:sz w:val="28"/>
          <w:szCs w:val="28"/>
          <w:lang w:val="ru-RU"/>
        </w:rPr>
        <w:t>Соответствие Лизингополучателя и (или) Предмета лизинга требованиям, указанным в пункт</w:t>
      </w:r>
      <w:r w:rsidR="00885CBE" w:rsidRPr="00D549F2">
        <w:rPr>
          <w:rFonts w:ascii="Times New Roman" w:hAnsi="Times New Roman" w:cs="Times New Roman"/>
          <w:sz w:val="28"/>
          <w:szCs w:val="28"/>
          <w:lang w:val="ru-RU"/>
        </w:rPr>
        <w:t>е</w:t>
      </w:r>
      <w:r w:rsidRPr="00D549F2">
        <w:rPr>
          <w:rFonts w:ascii="Times New Roman" w:hAnsi="Times New Roman" w:cs="Times New Roman"/>
          <w:sz w:val="28"/>
          <w:szCs w:val="28"/>
          <w:lang w:val="ru-RU"/>
        </w:rPr>
        <w:t xml:space="preserve"> 3.</w:t>
      </w:r>
      <w:r w:rsidR="001270AE" w:rsidRPr="00D549F2">
        <w:rPr>
          <w:rFonts w:ascii="Times New Roman" w:hAnsi="Times New Roman" w:cs="Times New Roman"/>
          <w:sz w:val="28"/>
          <w:szCs w:val="28"/>
          <w:lang w:val="ru-RU"/>
        </w:rPr>
        <w:t xml:space="preserve">1 </w:t>
      </w:r>
      <w:r w:rsidRPr="00D549F2">
        <w:rPr>
          <w:rFonts w:ascii="Times New Roman" w:hAnsi="Times New Roman" w:cs="Times New Roman"/>
          <w:sz w:val="28"/>
          <w:szCs w:val="28"/>
          <w:lang w:val="ru-RU"/>
        </w:rPr>
        <w:t xml:space="preserve">и </w:t>
      </w:r>
      <w:r w:rsidR="00885CBE" w:rsidRPr="00D549F2">
        <w:rPr>
          <w:rFonts w:ascii="Times New Roman" w:hAnsi="Times New Roman" w:cs="Times New Roman"/>
          <w:sz w:val="28"/>
          <w:szCs w:val="28"/>
          <w:lang w:val="ru-RU"/>
        </w:rPr>
        <w:t>отдельны</w:t>
      </w:r>
      <w:r w:rsidR="00C10170" w:rsidRPr="00D549F2">
        <w:rPr>
          <w:rFonts w:ascii="Times New Roman" w:hAnsi="Times New Roman" w:cs="Times New Roman"/>
          <w:sz w:val="28"/>
          <w:szCs w:val="28"/>
          <w:lang w:val="ru-RU"/>
        </w:rPr>
        <w:t>м</w:t>
      </w:r>
      <w:r w:rsidR="00885CBE" w:rsidRPr="00D549F2">
        <w:rPr>
          <w:rFonts w:ascii="Times New Roman" w:hAnsi="Times New Roman" w:cs="Times New Roman"/>
          <w:sz w:val="28"/>
          <w:szCs w:val="28"/>
          <w:lang w:val="ru-RU"/>
        </w:rPr>
        <w:t xml:space="preserve"> требовани</w:t>
      </w:r>
      <w:r w:rsidR="00C10170" w:rsidRPr="00D549F2">
        <w:rPr>
          <w:rFonts w:ascii="Times New Roman" w:hAnsi="Times New Roman" w:cs="Times New Roman"/>
          <w:sz w:val="28"/>
          <w:szCs w:val="28"/>
          <w:lang w:val="ru-RU"/>
        </w:rPr>
        <w:t>ям, указанным в пункте</w:t>
      </w:r>
      <w:r w:rsidR="00885CBE" w:rsidRPr="00D549F2">
        <w:rPr>
          <w:rFonts w:ascii="Times New Roman" w:hAnsi="Times New Roman" w:cs="Times New Roman"/>
          <w:sz w:val="28"/>
          <w:szCs w:val="28"/>
          <w:lang w:val="ru-RU"/>
        </w:rPr>
        <w:t xml:space="preserve"> </w:t>
      </w:r>
      <w:r w:rsidR="003475AA" w:rsidRPr="00D549F2">
        <w:rPr>
          <w:rFonts w:ascii="Times New Roman" w:hAnsi="Times New Roman" w:cs="Times New Roman"/>
          <w:sz w:val="28"/>
          <w:szCs w:val="28"/>
          <w:lang w:val="ru-RU"/>
        </w:rPr>
        <w:t>3.2</w:t>
      </w:r>
      <w:r w:rsidRPr="00D549F2">
        <w:rPr>
          <w:rFonts w:ascii="Times New Roman" w:hAnsi="Times New Roman" w:cs="Times New Roman"/>
          <w:sz w:val="28"/>
          <w:szCs w:val="28"/>
          <w:lang w:val="ru-RU"/>
        </w:rPr>
        <w:t xml:space="preserve"> настоящего Порядка</w:t>
      </w:r>
      <w:r w:rsidR="00284048" w:rsidRPr="00D549F2">
        <w:rPr>
          <w:rFonts w:ascii="Times New Roman" w:hAnsi="Times New Roman" w:cs="Times New Roman"/>
          <w:sz w:val="28"/>
          <w:szCs w:val="28"/>
          <w:lang w:val="ru-RU"/>
        </w:rPr>
        <w:t>,</w:t>
      </w:r>
      <w:r w:rsidRPr="00D549F2">
        <w:rPr>
          <w:rFonts w:ascii="Times New Roman" w:hAnsi="Times New Roman" w:cs="Times New Roman"/>
          <w:sz w:val="28"/>
          <w:szCs w:val="28"/>
          <w:lang w:val="ru-RU"/>
        </w:rPr>
        <w:t xml:space="preserve"> подтверждается документами и сведениями, </w:t>
      </w:r>
      <w:r w:rsidR="001270AE" w:rsidRPr="00EF7B94">
        <w:rPr>
          <w:rFonts w:ascii="Times New Roman" w:hAnsi="Times New Roman" w:cs="Times New Roman"/>
          <w:sz w:val="28"/>
          <w:szCs w:val="28"/>
          <w:lang w:val="ru-RU"/>
        </w:rPr>
        <w:t>предоставляемыми Лизингополучателем в соответствии с Перечнем документов, предоставляемых участниками лизинговой сделки, для рассмотрения вопроса о совершении лизинговой сделки, утверждаемым внутренним локальным нормативным актом РЛК</w:t>
      </w:r>
      <w:r w:rsidR="001270AE">
        <w:rPr>
          <w:rFonts w:ascii="Times New Roman" w:hAnsi="Times New Roman" w:cs="Times New Roman"/>
          <w:sz w:val="28"/>
          <w:szCs w:val="28"/>
          <w:lang w:val="ru-RU"/>
        </w:rPr>
        <w:t>.</w:t>
      </w:r>
    </w:p>
    <w:p w14:paraId="35028183" w14:textId="2C140D5E" w:rsidR="002C40D8" w:rsidRPr="00B44EA0" w:rsidRDefault="00514D32" w:rsidP="00514D32">
      <w:pPr>
        <w:pStyle w:val="a6"/>
        <w:numPr>
          <w:ilvl w:val="1"/>
          <w:numId w:val="4"/>
        </w:numPr>
        <w:tabs>
          <w:tab w:val="left" w:pos="1113"/>
          <w:tab w:val="left" w:pos="1511"/>
        </w:tabs>
        <w:ind w:left="0" w:right="112" w:firstLine="748"/>
        <w:jc w:val="both"/>
        <w:rPr>
          <w:rFonts w:ascii="Times New Roman" w:eastAsia="Calibri" w:hAnsi="Times New Roman" w:cs="Times New Roman"/>
          <w:sz w:val="28"/>
          <w:szCs w:val="24"/>
          <w:lang w:val="ru-RU"/>
        </w:rPr>
      </w:pPr>
      <w:r w:rsidRPr="00B44EA0">
        <w:rPr>
          <w:rFonts w:ascii="Times New Roman" w:eastAsia="Calibri" w:hAnsi="Times New Roman" w:cs="Times New Roman"/>
          <w:sz w:val="28"/>
          <w:szCs w:val="24"/>
          <w:lang w:val="ru-RU"/>
        </w:rPr>
        <w:t xml:space="preserve">В случае, если согласно ЕГРЮЛ/ЕГРИП у Лизингополучателя имеется вид деятельности, запрещенный к поддержке согласно частям 3 и 4 статьи 14 Федерального закона «О развитии малого и среднего предпринимательства в Российской Федерации» № 209-ФЗ, но фактически данный вид деятельности Лизингополучателем не осуществляется, рассмотрение РЛК вопроса о совершении Лизинговой сделки возможно только после </w:t>
      </w:r>
      <w:r w:rsidR="002C40D8" w:rsidRPr="00B44EA0">
        <w:rPr>
          <w:rFonts w:ascii="Times New Roman" w:eastAsia="Calibri" w:hAnsi="Times New Roman" w:cs="Times New Roman"/>
          <w:sz w:val="28"/>
          <w:szCs w:val="24"/>
          <w:lang w:val="ru-RU"/>
        </w:rPr>
        <w:t xml:space="preserve">выполнения одного из </w:t>
      </w:r>
      <w:r w:rsidR="00390542" w:rsidRPr="00B44EA0">
        <w:rPr>
          <w:rFonts w:ascii="Times New Roman" w:eastAsia="Calibri" w:hAnsi="Times New Roman" w:cs="Times New Roman"/>
          <w:sz w:val="28"/>
          <w:szCs w:val="24"/>
          <w:lang w:val="ru-RU"/>
        </w:rPr>
        <w:t xml:space="preserve">следующих </w:t>
      </w:r>
      <w:r w:rsidR="002C40D8" w:rsidRPr="00B44EA0">
        <w:rPr>
          <w:rFonts w:ascii="Times New Roman" w:eastAsia="Calibri" w:hAnsi="Times New Roman" w:cs="Times New Roman"/>
          <w:sz w:val="28"/>
          <w:szCs w:val="24"/>
          <w:lang w:val="ru-RU"/>
        </w:rPr>
        <w:t>условий:</w:t>
      </w:r>
    </w:p>
    <w:p w14:paraId="6FC14584" w14:textId="2782699A" w:rsidR="00514D32" w:rsidRPr="00B44EA0" w:rsidRDefault="002C40D8" w:rsidP="002C40D8">
      <w:pPr>
        <w:pStyle w:val="4"/>
        <w:tabs>
          <w:tab w:val="left" w:pos="1113"/>
          <w:tab w:val="left" w:pos="1511"/>
        </w:tabs>
        <w:ind w:right="112" w:firstLine="709"/>
        <w:jc w:val="both"/>
        <w:rPr>
          <w:lang w:val="ru-RU"/>
        </w:rPr>
      </w:pPr>
      <w:r w:rsidRPr="00B44EA0">
        <w:rPr>
          <w:lang w:val="ru-RU"/>
        </w:rPr>
        <w:t>а) внесение</w:t>
      </w:r>
      <w:r w:rsidR="00514D32" w:rsidRPr="00B44EA0">
        <w:rPr>
          <w:lang w:val="ru-RU"/>
        </w:rPr>
        <w:t xml:space="preserve"> соответствующих изменений в сведения, содержащиеся </w:t>
      </w:r>
      <w:r w:rsidRPr="00B44EA0">
        <w:rPr>
          <w:lang w:val="ru-RU"/>
        </w:rPr>
        <w:t>в ЕГРЮЛ</w:t>
      </w:r>
      <w:r w:rsidR="00514D32" w:rsidRPr="00B44EA0">
        <w:rPr>
          <w:lang w:val="ru-RU"/>
        </w:rPr>
        <w:t>/ЕГРИП (исключение данного вида деятельности).</w:t>
      </w:r>
    </w:p>
    <w:p w14:paraId="2E900269" w14:textId="37B82EC3" w:rsidR="002C40D8" w:rsidRPr="00B44EA0" w:rsidRDefault="002C40D8" w:rsidP="002C40D8">
      <w:pPr>
        <w:pStyle w:val="4"/>
        <w:tabs>
          <w:tab w:val="left" w:pos="1113"/>
          <w:tab w:val="left" w:pos="1511"/>
        </w:tabs>
        <w:ind w:right="112" w:firstLine="709"/>
        <w:jc w:val="both"/>
        <w:rPr>
          <w:lang w:val="ru-RU"/>
        </w:rPr>
      </w:pPr>
      <w:r w:rsidRPr="00B44EA0">
        <w:rPr>
          <w:lang w:val="ru-RU"/>
        </w:rPr>
        <w:t>б) предоставление в РЛК следующих документов:</w:t>
      </w:r>
    </w:p>
    <w:p w14:paraId="65B93229" w14:textId="3AF8FF6E" w:rsidR="002C40D8" w:rsidRPr="00B44EA0" w:rsidRDefault="002C40D8" w:rsidP="002C40D8">
      <w:pPr>
        <w:widowControl/>
        <w:numPr>
          <w:ilvl w:val="0"/>
          <w:numId w:val="32"/>
        </w:numPr>
        <w:contextualSpacing/>
        <w:jc w:val="both"/>
        <w:rPr>
          <w:rFonts w:ascii="Times New Roman" w:eastAsia="Calibri" w:hAnsi="Times New Roman" w:cs="Times New Roman"/>
          <w:sz w:val="28"/>
          <w:szCs w:val="24"/>
          <w:lang w:val="ru-RU"/>
        </w:rPr>
      </w:pPr>
      <w:r w:rsidRPr="00B44EA0">
        <w:rPr>
          <w:rFonts w:ascii="Times New Roman" w:eastAsia="Calibri" w:hAnsi="Times New Roman" w:cs="Times New Roman"/>
          <w:sz w:val="28"/>
          <w:szCs w:val="24"/>
          <w:lang w:val="ru-RU"/>
        </w:rPr>
        <w:t>письмо-заверение Лизингополучателя об обстоятельствах, имеющих значение для заключения договора лизинга, а именно об отсутствии в деятельности лизингополучателя видов деятельности, запрещенных к поддержке согласно частям 3 и 4 статьи 14 Федерального закона «О развитии малого и среднего предпринимательства в Российской Федерации» № 209-ФЗ, а также один из следующих документов:</w:t>
      </w:r>
    </w:p>
    <w:p w14:paraId="0CC63BB2" w14:textId="33992A34" w:rsidR="002C40D8" w:rsidRPr="00B44EA0" w:rsidRDefault="002C40D8" w:rsidP="002C40D8">
      <w:pPr>
        <w:widowControl/>
        <w:numPr>
          <w:ilvl w:val="0"/>
          <w:numId w:val="32"/>
        </w:numPr>
        <w:contextualSpacing/>
        <w:jc w:val="both"/>
        <w:rPr>
          <w:rFonts w:ascii="Times New Roman" w:eastAsia="Calibri" w:hAnsi="Times New Roman" w:cs="Times New Roman"/>
          <w:sz w:val="28"/>
          <w:szCs w:val="24"/>
          <w:lang w:val="ru-RU"/>
        </w:rPr>
      </w:pPr>
      <w:r w:rsidRPr="00B44EA0">
        <w:rPr>
          <w:rFonts w:ascii="Times New Roman" w:eastAsia="Calibri" w:hAnsi="Times New Roman" w:cs="Times New Roman"/>
          <w:sz w:val="28"/>
          <w:szCs w:val="24"/>
          <w:lang w:val="ru-RU"/>
        </w:rPr>
        <w:t xml:space="preserve">справка ФНС о состоянии расчетов по налогам, сборам, пеням, штрафам, полученная с помощью электронного сервиса ФНС и заверенная усиленной квалифицированной электронной подписью, или предоставленная участником лизинговой сделки в виде оригинала документа; </w:t>
      </w:r>
    </w:p>
    <w:p w14:paraId="2BECC540" w14:textId="61B04A7E" w:rsidR="002C40D8" w:rsidRPr="00B44EA0" w:rsidRDefault="002C40D8" w:rsidP="002C40D8">
      <w:pPr>
        <w:widowControl/>
        <w:numPr>
          <w:ilvl w:val="0"/>
          <w:numId w:val="32"/>
        </w:numPr>
        <w:contextualSpacing/>
        <w:jc w:val="both"/>
        <w:rPr>
          <w:rFonts w:ascii="Times New Roman" w:eastAsia="Calibri" w:hAnsi="Times New Roman" w:cs="Times New Roman"/>
          <w:sz w:val="28"/>
          <w:szCs w:val="24"/>
          <w:lang w:val="ru-RU"/>
        </w:rPr>
      </w:pPr>
      <w:r w:rsidRPr="00B44EA0">
        <w:rPr>
          <w:rFonts w:ascii="Times New Roman" w:eastAsia="Calibri" w:hAnsi="Times New Roman" w:cs="Times New Roman"/>
          <w:sz w:val="28"/>
          <w:szCs w:val="24"/>
          <w:lang w:val="ru-RU"/>
        </w:rPr>
        <w:t xml:space="preserve">справка-перечень налоговых деклараций (расчетов) и бухгалтерской отчетности лизингополучателя, полученных с помощью электронного сервиса ФНС и заверенных усиленной квалифицированной электронной </w:t>
      </w:r>
      <w:r w:rsidRPr="00B44EA0">
        <w:rPr>
          <w:rFonts w:ascii="Times New Roman" w:eastAsia="Calibri" w:hAnsi="Times New Roman" w:cs="Times New Roman"/>
          <w:sz w:val="28"/>
          <w:szCs w:val="24"/>
          <w:lang w:val="ru-RU"/>
        </w:rPr>
        <w:lastRenderedPageBreak/>
        <w:t>подписью, или предоставленных участником лизинговой сделки в виде оригинала документа.</w:t>
      </w:r>
    </w:p>
    <w:p w14:paraId="1B3FA7C8" w14:textId="39C06682" w:rsidR="002C40D8" w:rsidRDefault="00390542" w:rsidP="00D028F3">
      <w:pPr>
        <w:pStyle w:val="a6"/>
        <w:tabs>
          <w:tab w:val="clear" w:pos="4677"/>
          <w:tab w:val="center" w:pos="851"/>
          <w:tab w:val="left" w:pos="1511"/>
        </w:tabs>
        <w:ind w:right="105" w:firstLine="709"/>
        <w:jc w:val="both"/>
        <w:rPr>
          <w:rFonts w:ascii="Times New Roman" w:hAnsi="Times New Roman" w:cs="Times New Roman"/>
          <w:sz w:val="28"/>
          <w:szCs w:val="28"/>
          <w:lang w:val="ru-RU"/>
        </w:rPr>
      </w:pPr>
      <w:r w:rsidRPr="00B44EA0">
        <w:rPr>
          <w:rFonts w:ascii="Times New Roman" w:hAnsi="Times New Roman" w:cs="Times New Roman"/>
          <w:sz w:val="28"/>
          <w:szCs w:val="28"/>
          <w:lang w:val="ru-RU"/>
        </w:rPr>
        <w:t xml:space="preserve">Идентификатором запрещенного к поддержке вида деятельности является код соответствующего вида деятельности по </w:t>
      </w:r>
      <w:r w:rsidR="00D028F3" w:rsidRPr="00B44EA0">
        <w:rPr>
          <w:rFonts w:ascii="Times New Roman" w:hAnsi="Times New Roman" w:cs="Times New Roman"/>
          <w:sz w:val="28"/>
          <w:szCs w:val="28"/>
          <w:lang w:val="ru-RU"/>
        </w:rPr>
        <w:t>Общероссийскому классификатору видов экономической деятельности (ОКВЭД 2) согласно приложению 2.1 к настоящему Порядку.</w:t>
      </w:r>
    </w:p>
    <w:p w14:paraId="5F4D7DDC" w14:textId="77777777" w:rsidR="00AE7681" w:rsidRDefault="00AE7681" w:rsidP="00AE7681">
      <w:pPr>
        <w:pStyle w:val="af7"/>
        <w:spacing w:line="264" w:lineRule="auto"/>
        <w:ind w:firstLine="709"/>
        <w:rPr>
          <w:rFonts w:ascii="Times New Roman" w:hAnsi="Times New Roman" w:cs="Times New Roman"/>
          <w:sz w:val="28"/>
          <w:szCs w:val="28"/>
        </w:rPr>
      </w:pPr>
      <w:r w:rsidRPr="00AE7681">
        <w:rPr>
          <w:rFonts w:ascii="Times New Roman" w:hAnsi="Times New Roman" w:cs="Times New Roman"/>
          <w:b/>
          <w:bCs/>
          <w:sz w:val="28"/>
          <w:szCs w:val="28"/>
        </w:rPr>
        <w:t>3.5.</w:t>
      </w:r>
      <w:r>
        <w:rPr>
          <w:rFonts w:ascii="Times New Roman" w:hAnsi="Times New Roman" w:cs="Times New Roman"/>
          <w:sz w:val="28"/>
          <w:szCs w:val="28"/>
        </w:rPr>
        <w:t xml:space="preserve"> На земельном участке под передаваемым(и) в лизинг зданием(</w:t>
      </w:r>
      <w:proofErr w:type="spellStart"/>
      <w:r>
        <w:rPr>
          <w:rFonts w:ascii="Times New Roman" w:hAnsi="Times New Roman" w:cs="Times New Roman"/>
          <w:sz w:val="28"/>
          <w:szCs w:val="28"/>
        </w:rPr>
        <w:t>ями</w:t>
      </w:r>
      <w:proofErr w:type="spellEnd"/>
      <w:r>
        <w:rPr>
          <w:rFonts w:ascii="Times New Roman" w:hAnsi="Times New Roman" w:cs="Times New Roman"/>
          <w:sz w:val="28"/>
          <w:szCs w:val="28"/>
        </w:rPr>
        <w:t xml:space="preserve">) не должны находиться другие объекты недвижимости, не передаваемые в лизинг </w:t>
      </w:r>
      <w:r w:rsidRPr="00753628">
        <w:rPr>
          <w:rFonts w:ascii="Times New Roman" w:hAnsi="Times New Roman" w:cs="Times New Roman"/>
          <w:sz w:val="28"/>
          <w:szCs w:val="28"/>
        </w:rPr>
        <w:t xml:space="preserve">(кроме случаев, когда </w:t>
      </w:r>
      <w:r>
        <w:rPr>
          <w:rFonts w:ascii="Times New Roman" w:hAnsi="Times New Roman" w:cs="Times New Roman"/>
          <w:sz w:val="28"/>
          <w:szCs w:val="28"/>
        </w:rPr>
        <w:t xml:space="preserve">права на </w:t>
      </w:r>
      <w:r w:rsidRPr="00753628">
        <w:rPr>
          <w:rFonts w:ascii="Times New Roman" w:hAnsi="Times New Roman" w:cs="Times New Roman"/>
          <w:sz w:val="28"/>
          <w:szCs w:val="28"/>
        </w:rPr>
        <w:t xml:space="preserve">земельные </w:t>
      </w:r>
      <w:r>
        <w:rPr>
          <w:rFonts w:ascii="Times New Roman" w:hAnsi="Times New Roman" w:cs="Times New Roman"/>
          <w:sz w:val="28"/>
          <w:szCs w:val="28"/>
        </w:rPr>
        <w:t xml:space="preserve">участки </w:t>
      </w:r>
      <w:r w:rsidRPr="00753628">
        <w:rPr>
          <w:rFonts w:ascii="Times New Roman" w:hAnsi="Times New Roman" w:cs="Times New Roman"/>
          <w:sz w:val="28"/>
          <w:szCs w:val="28"/>
        </w:rPr>
        <w:t xml:space="preserve">не </w:t>
      </w:r>
      <w:r>
        <w:rPr>
          <w:rFonts w:ascii="Times New Roman" w:hAnsi="Times New Roman" w:cs="Times New Roman"/>
          <w:sz w:val="28"/>
          <w:szCs w:val="28"/>
        </w:rPr>
        <w:t>оформлены в установленном порядке</w:t>
      </w:r>
      <w:r w:rsidRPr="00753628">
        <w:rPr>
          <w:rFonts w:ascii="Times New Roman" w:hAnsi="Times New Roman" w:cs="Times New Roman"/>
          <w:sz w:val="28"/>
          <w:szCs w:val="28"/>
        </w:rPr>
        <w:t>)</w:t>
      </w:r>
      <w:r>
        <w:rPr>
          <w:rFonts w:ascii="Times New Roman" w:hAnsi="Times New Roman" w:cs="Times New Roman"/>
          <w:sz w:val="28"/>
          <w:szCs w:val="28"/>
        </w:rPr>
        <w:t>.</w:t>
      </w:r>
    </w:p>
    <w:p w14:paraId="3AE25A62" w14:textId="1814C266" w:rsidR="00AE7681" w:rsidRDefault="00AE7681" w:rsidP="00AE7681">
      <w:pPr>
        <w:pStyle w:val="af7"/>
        <w:spacing w:line="264" w:lineRule="auto"/>
        <w:ind w:firstLine="709"/>
        <w:rPr>
          <w:rFonts w:ascii="Times New Roman" w:hAnsi="Times New Roman" w:cs="Times New Roman"/>
          <w:sz w:val="28"/>
          <w:szCs w:val="28"/>
        </w:rPr>
      </w:pPr>
      <w:r w:rsidRPr="00AE7681">
        <w:rPr>
          <w:rFonts w:ascii="Times New Roman" w:hAnsi="Times New Roman" w:cs="Times New Roman"/>
          <w:b/>
          <w:bCs/>
          <w:sz w:val="28"/>
          <w:szCs w:val="28"/>
        </w:rPr>
        <w:t>3.6.</w:t>
      </w:r>
      <w:r>
        <w:rPr>
          <w:rFonts w:ascii="Times New Roman" w:hAnsi="Times New Roman" w:cs="Times New Roman"/>
          <w:sz w:val="28"/>
          <w:szCs w:val="28"/>
        </w:rPr>
        <w:t xml:space="preserve"> </w:t>
      </w:r>
      <w:r w:rsidRPr="00361315">
        <w:rPr>
          <w:rFonts w:ascii="Times New Roman" w:hAnsi="Times New Roman" w:cs="Times New Roman"/>
          <w:sz w:val="28"/>
          <w:szCs w:val="28"/>
        </w:rPr>
        <w:t xml:space="preserve">Наличие у продавца </w:t>
      </w:r>
      <w:r>
        <w:rPr>
          <w:rFonts w:ascii="Times New Roman" w:hAnsi="Times New Roman" w:cs="Times New Roman"/>
          <w:sz w:val="28"/>
          <w:szCs w:val="28"/>
        </w:rPr>
        <w:t xml:space="preserve">Предметов лизинга </w:t>
      </w:r>
      <w:r w:rsidR="00FD353A">
        <w:rPr>
          <w:rFonts w:ascii="Times New Roman" w:hAnsi="Times New Roman" w:cs="Times New Roman"/>
          <w:sz w:val="28"/>
          <w:szCs w:val="28"/>
        </w:rPr>
        <w:t xml:space="preserve">документально </w:t>
      </w:r>
      <w:r w:rsidRPr="00361315">
        <w:rPr>
          <w:rFonts w:ascii="Times New Roman" w:hAnsi="Times New Roman" w:cs="Times New Roman"/>
          <w:sz w:val="28"/>
          <w:szCs w:val="28"/>
        </w:rPr>
        <w:t xml:space="preserve">оформленных прав на земельные участки под передаваемыми в лизинг зданиями (помещениями), влечет за собой </w:t>
      </w:r>
      <w:r>
        <w:rPr>
          <w:rFonts w:ascii="Times New Roman" w:hAnsi="Times New Roman" w:cs="Times New Roman"/>
          <w:sz w:val="28"/>
          <w:szCs w:val="28"/>
        </w:rPr>
        <w:t>н</w:t>
      </w:r>
      <w:r w:rsidRPr="00361315">
        <w:rPr>
          <w:rFonts w:ascii="Times New Roman" w:hAnsi="Times New Roman" w:cs="Times New Roman"/>
          <w:sz w:val="28"/>
          <w:szCs w:val="28"/>
        </w:rPr>
        <w:t>еобходимость оформления Лизинговой компанией прав на соответствующие земельные участки</w:t>
      </w:r>
      <w:r w:rsidR="00CD1B91">
        <w:rPr>
          <w:rFonts w:ascii="Times New Roman" w:hAnsi="Times New Roman" w:cs="Times New Roman"/>
          <w:sz w:val="28"/>
          <w:szCs w:val="28"/>
        </w:rPr>
        <w:t>.</w:t>
      </w:r>
    </w:p>
    <w:p w14:paraId="18B225F0" w14:textId="576CC558" w:rsidR="00AE7681" w:rsidRDefault="00AE7681" w:rsidP="00AE7681">
      <w:pPr>
        <w:pStyle w:val="af7"/>
        <w:spacing w:line="264" w:lineRule="auto"/>
        <w:ind w:firstLine="709"/>
        <w:rPr>
          <w:rFonts w:ascii="Times New Roman" w:hAnsi="Times New Roman" w:cs="Times New Roman"/>
          <w:sz w:val="28"/>
          <w:szCs w:val="28"/>
        </w:rPr>
      </w:pPr>
      <w:r>
        <w:rPr>
          <w:rFonts w:ascii="Times New Roman" w:hAnsi="Times New Roman" w:cs="Times New Roman"/>
          <w:sz w:val="28"/>
          <w:szCs w:val="28"/>
        </w:rPr>
        <w:t>Если лизингополучателю принадлежат права аренды</w:t>
      </w:r>
      <w:r w:rsidR="00FD353A">
        <w:rPr>
          <w:rFonts w:ascii="Times New Roman" w:hAnsi="Times New Roman" w:cs="Times New Roman"/>
          <w:sz w:val="28"/>
          <w:szCs w:val="28"/>
        </w:rPr>
        <w:t>/субаренды</w:t>
      </w:r>
      <w:r>
        <w:rPr>
          <w:rFonts w:ascii="Times New Roman" w:hAnsi="Times New Roman" w:cs="Times New Roman"/>
          <w:sz w:val="28"/>
          <w:szCs w:val="28"/>
        </w:rPr>
        <w:t xml:space="preserve"> на соответствующие земельные участки, то </w:t>
      </w:r>
      <w:r w:rsidR="00075D66">
        <w:rPr>
          <w:rFonts w:ascii="Times New Roman" w:hAnsi="Times New Roman" w:cs="Times New Roman"/>
          <w:sz w:val="28"/>
          <w:szCs w:val="28"/>
        </w:rPr>
        <w:t xml:space="preserve">права на них также переходят к </w:t>
      </w:r>
      <w:r>
        <w:rPr>
          <w:rFonts w:ascii="Times New Roman" w:hAnsi="Times New Roman" w:cs="Times New Roman"/>
          <w:sz w:val="28"/>
          <w:szCs w:val="28"/>
        </w:rPr>
        <w:t>лизинговой компании</w:t>
      </w:r>
      <w:r w:rsidR="00075D66">
        <w:rPr>
          <w:rFonts w:ascii="Times New Roman" w:hAnsi="Times New Roman" w:cs="Times New Roman"/>
          <w:sz w:val="28"/>
          <w:szCs w:val="28"/>
        </w:rPr>
        <w:t>.</w:t>
      </w:r>
      <w:r>
        <w:rPr>
          <w:rFonts w:ascii="Times New Roman" w:hAnsi="Times New Roman" w:cs="Times New Roman"/>
          <w:sz w:val="28"/>
          <w:szCs w:val="28"/>
        </w:rPr>
        <w:t xml:space="preserve"> </w:t>
      </w:r>
    </w:p>
    <w:p w14:paraId="056634D8" w14:textId="3F2CB301" w:rsidR="00AE7681" w:rsidRDefault="00AE7681" w:rsidP="00AE7681">
      <w:pPr>
        <w:pStyle w:val="af7"/>
        <w:spacing w:line="264" w:lineRule="auto"/>
        <w:ind w:firstLine="709"/>
        <w:rPr>
          <w:rFonts w:ascii="Times New Roman" w:hAnsi="Times New Roman" w:cs="Times New Roman"/>
          <w:sz w:val="28"/>
          <w:szCs w:val="28"/>
        </w:rPr>
      </w:pPr>
      <w:r w:rsidRPr="00AE7681">
        <w:rPr>
          <w:rFonts w:ascii="Times New Roman" w:hAnsi="Times New Roman" w:cs="Times New Roman"/>
          <w:b/>
          <w:bCs/>
          <w:sz w:val="28"/>
          <w:szCs w:val="28"/>
        </w:rPr>
        <w:t>3.7.</w:t>
      </w:r>
      <w:r>
        <w:rPr>
          <w:rFonts w:ascii="Times New Roman" w:hAnsi="Times New Roman" w:cs="Times New Roman"/>
          <w:sz w:val="28"/>
          <w:szCs w:val="28"/>
        </w:rPr>
        <w:t xml:space="preserve"> Срок договора лизинга не может превышать срок договора аренды</w:t>
      </w:r>
      <w:r w:rsidR="00FD353A">
        <w:rPr>
          <w:rFonts w:ascii="Times New Roman" w:hAnsi="Times New Roman" w:cs="Times New Roman"/>
          <w:sz w:val="28"/>
          <w:szCs w:val="28"/>
        </w:rPr>
        <w:t>/субаренды</w:t>
      </w:r>
      <w:r>
        <w:rPr>
          <w:rFonts w:ascii="Times New Roman" w:hAnsi="Times New Roman" w:cs="Times New Roman"/>
          <w:sz w:val="28"/>
          <w:szCs w:val="28"/>
        </w:rPr>
        <w:t xml:space="preserve"> земельного участка </w:t>
      </w:r>
      <w:r w:rsidRPr="004D02E8">
        <w:rPr>
          <w:rFonts w:ascii="Times New Roman" w:hAnsi="Times New Roman" w:cs="Times New Roman"/>
          <w:sz w:val="28"/>
          <w:szCs w:val="28"/>
        </w:rPr>
        <w:t>под передаваемыми в лизинг зданиями (помещениями)</w:t>
      </w:r>
      <w:r>
        <w:rPr>
          <w:rFonts w:ascii="Times New Roman" w:hAnsi="Times New Roman" w:cs="Times New Roman"/>
          <w:sz w:val="28"/>
          <w:szCs w:val="28"/>
        </w:rPr>
        <w:t>.</w:t>
      </w:r>
    </w:p>
    <w:p w14:paraId="054AF2CD" w14:textId="77777777" w:rsidR="001E6F54" w:rsidRDefault="001E6F54" w:rsidP="001E6F54">
      <w:pPr>
        <w:pStyle w:val="af7"/>
        <w:spacing w:line="264" w:lineRule="auto"/>
        <w:rPr>
          <w:rFonts w:ascii="Times New Roman" w:hAnsi="Times New Roman" w:cs="Times New Roman"/>
          <w:sz w:val="28"/>
          <w:szCs w:val="28"/>
        </w:rPr>
      </w:pPr>
    </w:p>
    <w:p w14:paraId="64DB7B61" w14:textId="77777777" w:rsidR="00044772" w:rsidRPr="00D7677E" w:rsidRDefault="00B1279E" w:rsidP="000B2BC9">
      <w:pPr>
        <w:pStyle w:val="1"/>
        <w:numPr>
          <w:ilvl w:val="0"/>
          <w:numId w:val="2"/>
        </w:numPr>
        <w:tabs>
          <w:tab w:val="left" w:pos="0"/>
        </w:tabs>
        <w:ind w:left="0" w:right="410" w:firstLine="0"/>
        <w:jc w:val="center"/>
        <w:rPr>
          <w:lang w:val="ru-RU"/>
        </w:rPr>
      </w:pPr>
      <w:bookmarkStart w:id="6" w:name="_Toc54090688"/>
      <w:r w:rsidRPr="00D7677E">
        <w:rPr>
          <w:lang w:val="ru-RU"/>
        </w:rPr>
        <w:t xml:space="preserve">Порядок </w:t>
      </w:r>
      <w:r w:rsidR="00604F96" w:rsidRPr="00D7677E">
        <w:rPr>
          <w:lang w:val="ru-RU"/>
        </w:rPr>
        <w:t>осуществления лизинговой деятельности</w:t>
      </w:r>
      <w:bookmarkEnd w:id="6"/>
    </w:p>
    <w:p w14:paraId="53193511" w14:textId="77777777" w:rsidR="00044772" w:rsidRPr="00D7677E" w:rsidRDefault="00044772" w:rsidP="00D7677E">
      <w:pPr>
        <w:pStyle w:val="a3"/>
        <w:tabs>
          <w:tab w:val="left" w:pos="1506"/>
        </w:tabs>
        <w:ind w:left="0" w:right="103" w:firstLine="0"/>
        <w:jc w:val="both"/>
        <w:rPr>
          <w:lang w:val="ru-RU"/>
        </w:rPr>
      </w:pPr>
    </w:p>
    <w:p w14:paraId="0915BE8C" w14:textId="02DB9784" w:rsidR="00CF16C0" w:rsidRPr="00B44EA0" w:rsidRDefault="00BB1A22" w:rsidP="00D7677E">
      <w:pPr>
        <w:pStyle w:val="4"/>
        <w:numPr>
          <w:ilvl w:val="1"/>
          <w:numId w:val="7"/>
        </w:numPr>
        <w:shd w:val="clear" w:color="auto" w:fill="auto"/>
        <w:tabs>
          <w:tab w:val="left" w:pos="1113"/>
          <w:tab w:val="left" w:pos="1511"/>
          <w:tab w:val="center" w:pos="4677"/>
          <w:tab w:val="right" w:pos="9355"/>
        </w:tabs>
        <w:spacing w:line="240" w:lineRule="auto"/>
        <w:ind w:left="0" w:right="112" w:firstLine="709"/>
        <w:jc w:val="both"/>
        <w:rPr>
          <w:lang w:val="ru-RU"/>
        </w:rPr>
      </w:pPr>
      <w:r w:rsidRPr="00B44EA0">
        <w:rPr>
          <w:lang w:val="ru-RU"/>
        </w:rPr>
        <w:t>Рассмотрение РЛК вопроса о совершении Лизинговой сделки осуществляется на основании направленных участниками Лизинговой сделки Анкеты-Заявки Лизингополучателя (приложение № 4 к настоящему Порядку), Анкеты-Заявки Поручителя (при наличии в Лизинговой сделке обеспечения в форме поручительства</w:t>
      </w:r>
      <w:r w:rsidR="006441F4">
        <w:rPr>
          <w:lang w:val="ru-RU"/>
        </w:rPr>
        <w:t xml:space="preserve"> </w:t>
      </w:r>
      <w:proofErr w:type="spellStart"/>
      <w:r w:rsidR="006441F4">
        <w:rPr>
          <w:lang w:val="ru-RU"/>
        </w:rPr>
        <w:t>юр.лица</w:t>
      </w:r>
      <w:proofErr w:type="spellEnd"/>
      <w:r w:rsidRPr="00B44EA0">
        <w:rPr>
          <w:lang w:val="ru-RU"/>
        </w:rPr>
        <w:t>) (приложение № 5 к настоящему Порядку), Анкеты-Заявки Залогодателя (при наличии в Лизинговой сделке обеспечения в форме залога) (приложение</w:t>
      </w:r>
      <w:r w:rsidRPr="00B44EA0">
        <w:t> </w:t>
      </w:r>
      <w:r w:rsidRPr="00B44EA0">
        <w:rPr>
          <w:lang w:val="ru-RU"/>
        </w:rPr>
        <w:t>№</w:t>
      </w:r>
      <w:r w:rsidRPr="00B44EA0">
        <w:t> </w:t>
      </w:r>
      <w:r w:rsidRPr="00B44EA0">
        <w:rPr>
          <w:lang w:val="ru-RU"/>
        </w:rPr>
        <w:t xml:space="preserve">6 к настоящему Порядку), Анкеты-Заявки Поставщика (приложение № 7 к настоящему Порядку) и приложенных к таким Анкетам-Заявкам документов, перечисленных в приложении № 8 к настоящему Порядку. </w:t>
      </w:r>
      <w:r w:rsidRPr="00B44EA0">
        <w:rPr>
          <w:spacing w:val="-2"/>
          <w:lang w:val="ru-RU"/>
        </w:rPr>
        <w:t>Направляемые</w:t>
      </w:r>
      <w:r w:rsidRPr="00B44EA0">
        <w:rPr>
          <w:spacing w:val="61"/>
          <w:lang w:val="ru-RU"/>
        </w:rPr>
        <w:t xml:space="preserve"> </w:t>
      </w:r>
      <w:r w:rsidRPr="00B44EA0">
        <w:rPr>
          <w:spacing w:val="-2"/>
          <w:lang w:val="ru-RU"/>
        </w:rPr>
        <w:t>документы</w:t>
      </w:r>
      <w:r w:rsidRPr="00B44EA0">
        <w:rPr>
          <w:spacing w:val="66"/>
          <w:lang w:val="ru-RU"/>
        </w:rPr>
        <w:t xml:space="preserve"> </w:t>
      </w:r>
      <w:r w:rsidRPr="00B44EA0">
        <w:rPr>
          <w:spacing w:val="-2"/>
          <w:lang w:val="ru-RU"/>
        </w:rPr>
        <w:t>представляются</w:t>
      </w:r>
      <w:r w:rsidRPr="00B44EA0">
        <w:rPr>
          <w:spacing w:val="64"/>
          <w:lang w:val="ru-RU"/>
        </w:rPr>
        <w:t xml:space="preserve"> в </w:t>
      </w:r>
      <w:r w:rsidRPr="00B44EA0">
        <w:rPr>
          <w:spacing w:val="-3"/>
          <w:lang w:val="ru-RU"/>
        </w:rPr>
        <w:t xml:space="preserve">РЛК </w:t>
      </w:r>
      <w:r w:rsidRPr="00B44EA0">
        <w:rPr>
          <w:spacing w:val="64"/>
          <w:lang w:val="ru-RU"/>
        </w:rPr>
        <w:t>в</w:t>
      </w:r>
      <w:r w:rsidRPr="00B44EA0">
        <w:rPr>
          <w:spacing w:val="63"/>
          <w:lang w:val="ru-RU"/>
        </w:rPr>
        <w:t xml:space="preserve"> </w:t>
      </w:r>
      <w:r w:rsidRPr="00B44EA0">
        <w:rPr>
          <w:spacing w:val="-3"/>
          <w:lang w:val="ru-RU"/>
        </w:rPr>
        <w:t>соответствии с требованиями, которые определены в приложении № 8 к настоящему Порядку</w:t>
      </w:r>
      <w:r w:rsidRPr="00B44EA0">
        <w:rPr>
          <w:spacing w:val="-2"/>
          <w:lang w:val="ru-RU"/>
        </w:rPr>
        <w:t xml:space="preserve">. </w:t>
      </w:r>
    </w:p>
    <w:p w14:paraId="46A95F4A" w14:textId="1ABB4A0F" w:rsidR="00BB1A22" w:rsidRPr="00E10F25" w:rsidRDefault="00BB1A22" w:rsidP="00E10F25">
      <w:pPr>
        <w:pStyle w:val="4"/>
        <w:numPr>
          <w:ilvl w:val="1"/>
          <w:numId w:val="7"/>
        </w:numPr>
        <w:shd w:val="clear" w:color="auto" w:fill="auto"/>
        <w:tabs>
          <w:tab w:val="left" w:pos="1113"/>
          <w:tab w:val="left" w:pos="1511"/>
          <w:tab w:val="center" w:pos="4677"/>
          <w:tab w:val="right" w:pos="9355"/>
        </w:tabs>
        <w:spacing w:line="240" w:lineRule="auto"/>
        <w:ind w:left="0" w:right="112" w:firstLine="709"/>
        <w:jc w:val="both"/>
        <w:rPr>
          <w:lang w:val="ru-RU"/>
        </w:rPr>
      </w:pPr>
      <w:r w:rsidRPr="00E10F25">
        <w:rPr>
          <w:lang w:val="ru-RU"/>
        </w:rPr>
        <w:t>Приложени</w:t>
      </w:r>
      <w:r w:rsidR="005A4EAF">
        <w:rPr>
          <w:lang w:val="ru-RU"/>
        </w:rPr>
        <w:t>е</w:t>
      </w:r>
      <w:r w:rsidRPr="00E10F25">
        <w:rPr>
          <w:lang w:val="ru-RU"/>
        </w:rPr>
        <w:t xml:space="preserve"> № </w:t>
      </w:r>
      <w:r w:rsidR="00CB4505" w:rsidRPr="00E10F25">
        <w:rPr>
          <w:lang w:val="ru-RU"/>
        </w:rPr>
        <w:t>8, к</w:t>
      </w:r>
      <w:r w:rsidRPr="00E10F25">
        <w:rPr>
          <w:lang w:val="ru-RU"/>
        </w:rPr>
        <w:t xml:space="preserve"> настоящему Порядку содерж</w:t>
      </w:r>
      <w:r w:rsidR="005A4EAF">
        <w:rPr>
          <w:lang w:val="ru-RU"/>
        </w:rPr>
        <w:t>и</w:t>
      </w:r>
      <w:r w:rsidRPr="00E10F25">
        <w:rPr>
          <w:lang w:val="ru-RU"/>
        </w:rPr>
        <w:t>т:</w:t>
      </w:r>
    </w:p>
    <w:p w14:paraId="4DCBEE56" w14:textId="7BC9F89B" w:rsidR="00E10F25" w:rsidRDefault="00BB1A22" w:rsidP="00E10F25">
      <w:pPr>
        <w:pStyle w:val="4"/>
        <w:numPr>
          <w:ilvl w:val="0"/>
          <w:numId w:val="33"/>
        </w:numPr>
        <w:shd w:val="clear" w:color="auto" w:fill="auto"/>
        <w:tabs>
          <w:tab w:val="left" w:pos="1113"/>
          <w:tab w:val="left" w:pos="1511"/>
          <w:tab w:val="center" w:pos="4677"/>
          <w:tab w:val="right" w:pos="9355"/>
        </w:tabs>
        <w:spacing w:line="240" w:lineRule="auto"/>
        <w:ind w:left="0" w:right="112" w:firstLine="709"/>
        <w:jc w:val="both"/>
        <w:rPr>
          <w:lang w:val="ru-RU"/>
        </w:rPr>
      </w:pPr>
      <w:r w:rsidRPr="00E10F25">
        <w:rPr>
          <w:lang w:val="ru-RU"/>
        </w:rPr>
        <w:t>перечень документов, которые подтверждают соответствие Лизингополучателя и (или) Предмета лизинга предъявляемым к ним требованиям</w:t>
      </w:r>
      <w:r w:rsidR="00E10F25">
        <w:rPr>
          <w:lang w:val="ru-RU"/>
        </w:rPr>
        <w:t>;</w:t>
      </w:r>
    </w:p>
    <w:p w14:paraId="0E535C8E" w14:textId="77777777" w:rsidR="00E10F25" w:rsidRDefault="00BB1A22" w:rsidP="00E10F25">
      <w:pPr>
        <w:pStyle w:val="4"/>
        <w:numPr>
          <w:ilvl w:val="0"/>
          <w:numId w:val="33"/>
        </w:numPr>
        <w:shd w:val="clear" w:color="auto" w:fill="auto"/>
        <w:tabs>
          <w:tab w:val="left" w:pos="1113"/>
          <w:tab w:val="left" w:pos="1511"/>
          <w:tab w:val="center" w:pos="4677"/>
          <w:tab w:val="right" w:pos="9355"/>
        </w:tabs>
        <w:spacing w:line="240" w:lineRule="auto"/>
        <w:ind w:left="0" w:right="112" w:firstLine="709"/>
        <w:jc w:val="both"/>
        <w:rPr>
          <w:lang w:val="ru-RU"/>
        </w:rPr>
      </w:pPr>
      <w:r w:rsidRPr="00E10F25">
        <w:rPr>
          <w:lang w:val="ru-RU"/>
        </w:rPr>
        <w:t>перечень документов, которые подтверждают правоспособность и финансовое состояние участников лизинговой сделки.</w:t>
      </w:r>
    </w:p>
    <w:p w14:paraId="24FC6ED4" w14:textId="14637C42" w:rsidR="004C4746" w:rsidRPr="00D7677E" w:rsidRDefault="00D26BB1" w:rsidP="00E10F25">
      <w:pPr>
        <w:pStyle w:val="4"/>
        <w:shd w:val="clear" w:color="auto" w:fill="auto"/>
        <w:tabs>
          <w:tab w:val="left" w:pos="1113"/>
          <w:tab w:val="left" w:pos="1511"/>
          <w:tab w:val="center" w:pos="4677"/>
          <w:tab w:val="right" w:pos="9355"/>
        </w:tabs>
        <w:spacing w:line="240" w:lineRule="auto"/>
        <w:ind w:left="102" w:right="112" w:firstLine="607"/>
        <w:jc w:val="both"/>
        <w:rPr>
          <w:lang w:val="ru-RU"/>
        </w:rPr>
      </w:pPr>
      <w:r w:rsidRPr="00D26BB1">
        <w:rPr>
          <w:b/>
          <w:lang w:val="ru-RU"/>
        </w:rPr>
        <w:t>4.3.</w:t>
      </w:r>
      <w:r>
        <w:rPr>
          <w:lang w:val="ru-RU"/>
        </w:rPr>
        <w:t xml:space="preserve"> </w:t>
      </w:r>
      <w:r w:rsidR="004C4746" w:rsidRPr="00D7677E">
        <w:rPr>
          <w:lang w:val="ru-RU"/>
        </w:rPr>
        <w:t xml:space="preserve">В течение </w:t>
      </w:r>
      <w:r w:rsidR="002F1110">
        <w:rPr>
          <w:lang w:val="ru-RU"/>
        </w:rPr>
        <w:t>5</w:t>
      </w:r>
      <w:r w:rsidR="004C4746" w:rsidRPr="00D7677E">
        <w:rPr>
          <w:lang w:val="ru-RU"/>
        </w:rPr>
        <w:t xml:space="preserve"> (</w:t>
      </w:r>
      <w:r w:rsidR="002F1110">
        <w:rPr>
          <w:lang w:val="ru-RU"/>
        </w:rPr>
        <w:t>пяти</w:t>
      </w:r>
      <w:r w:rsidR="004C4746" w:rsidRPr="00D7677E">
        <w:rPr>
          <w:lang w:val="ru-RU"/>
        </w:rPr>
        <w:t xml:space="preserve">) рабочих дней с даты получения документов, предусмотренных пунктом 4.1 настоящего Порядка, РЛК осуществляет </w:t>
      </w:r>
      <w:r w:rsidR="004C4746" w:rsidRPr="00D7677E">
        <w:rPr>
          <w:lang w:val="ru-RU"/>
        </w:rPr>
        <w:lastRenderedPageBreak/>
        <w:t>проверку соответствия:</w:t>
      </w:r>
    </w:p>
    <w:p w14:paraId="03349456" w14:textId="53D6F306" w:rsidR="00604F96" w:rsidRPr="00D7677E" w:rsidRDefault="00604F96" w:rsidP="00D7677E">
      <w:pPr>
        <w:pStyle w:val="4"/>
        <w:shd w:val="clear" w:color="auto" w:fill="auto"/>
        <w:tabs>
          <w:tab w:val="left" w:pos="709"/>
          <w:tab w:val="left" w:pos="1511"/>
          <w:tab w:val="center" w:pos="4677"/>
          <w:tab w:val="right" w:pos="9355"/>
        </w:tabs>
        <w:spacing w:line="240" w:lineRule="auto"/>
        <w:ind w:right="112"/>
        <w:jc w:val="both"/>
        <w:rPr>
          <w:lang w:val="ru-RU"/>
        </w:rPr>
      </w:pPr>
      <w:r w:rsidRPr="00D7677E">
        <w:rPr>
          <w:lang w:val="ru-RU"/>
        </w:rPr>
        <w:tab/>
        <w:t xml:space="preserve">1) </w:t>
      </w:r>
      <w:r w:rsidR="004C4746" w:rsidRPr="00D7677E">
        <w:rPr>
          <w:lang w:val="ru-RU"/>
        </w:rPr>
        <w:t xml:space="preserve">Лизингополучателя требованиям, </w:t>
      </w:r>
      <w:r w:rsidR="004221A2" w:rsidRPr="00D7677E">
        <w:rPr>
          <w:lang w:val="ru-RU"/>
        </w:rPr>
        <w:t>указанным в</w:t>
      </w:r>
      <w:r w:rsidR="004C4746" w:rsidRPr="00D7677E">
        <w:rPr>
          <w:lang w:val="ru-RU"/>
        </w:rPr>
        <w:t xml:space="preserve"> </w:t>
      </w:r>
      <w:r w:rsidR="004221A2" w:rsidRPr="00D7677E">
        <w:rPr>
          <w:lang w:val="ru-RU"/>
        </w:rPr>
        <w:t xml:space="preserve">пункте </w:t>
      </w:r>
      <w:r w:rsidR="004C4746" w:rsidRPr="00D7677E">
        <w:rPr>
          <w:lang w:val="ru-RU"/>
        </w:rPr>
        <w:t xml:space="preserve">1 </w:t>
      </w:r>
      <w:r w:rsidR="00BD4776" w:rsidRPr="00D7677E">
        <w:rPr>
          <w:lang w:val="ru-RU"/>
        </w:rPr>
        <w:t xml:space="preserve">приложения </w:t>
      </w:r>
      <w:r w:rsidR="004C4746" w:rsidRPr="00D7677E">
        <w:rPr>
          <w:lang w:val="ru-RU"/>
        </w:rPr>
        <w:t>№</w:t>
      </w:r>
      <w:r w:rsidR="00C52F0A" w:rsidRPr="00D7677E">
        <w:rPr>
          <w:lang w:val="ru-RU"/>
        </w:rPr>
        <w:t xml:space="preserve"> </w:t>
      </w:r>
      <w:r w:rsidR="004C4746" w:rsidRPr="00D7677E">
        <w:rPr>
          <w:lang w:val="ru-RU"/>
        </w:rPr>
        <w:t>2 к настоящему Порядку;</w:t>
      </w:r>
    </w:p>
    <w:p w14:paraId="2DEA6C5F" w14:textId="77777777" w:rsidR="00E10F25" w:rsidRDefault="00604F96" w:rsidP="00E10F25">
      <w:pPr>
        <w:pStyle w:val="4"/>
        <w:shd w:val="clear" w:color="auto" w:fill="auto"/>
        <w:tabs>
          <w:tab w:val="left" w:pos="709"/>
          <w:tab w:val="left" w:pos="1511"/>
          <w:tab w:val="center" w:pos="4677"/>
          <w:tab w:val="right" w:pos="9355"/>
        </w:tabs>
        <w:spacing w:line="240" w:lineRule="auto"/>
        <w:ind w:right="112"/>
        <w:jc w:val="both"/>
        <w:rPr>
          <w:lang w:val="ru-RU"/>
        </w:rPr>
      </w:pPr>
      <w:r w:rsidRPr="00D7677E">
        <w:rPr>
          <w:lang w:val="ru-RU"/>
        </w:rPr>
        <w:tab/>
        <w:t xml:space="preserve">2) </w:t>
      </w:r>
      <w:r w:rsidR="004C4746" w:rsidRPr="00D7677E">
        <w:rPr>
          <w:lang w:val="ru-RU"/>
        </w:rPr>
        <w:t xml:space="preserve">Предмета лизинга требованиям, предъявляемым к Предмету лизинга, предусмотренным пунктом 4.1 каждого из Лизинговых продуктов, </w:t>
      </w:r>
      <w:r w:rsidR="007B1B7A" w:rsidRPr="00D7677E">
        <w:rPr>
          <w:lang w:val="ru-RU"/>
        </w:rPr>
        <w:t xml:space="preserve">указанных в </w:t>
      </w:r>
      <w:r w:rsidR="00BD4776" w:rsidRPr="00D7677E">
        <w:rPr>
          <w:lang w:val="ru-RU"/>
        </w:rPr>
        <w:t xml:space="preserve">приложении </w:t>
      </w:r>
      <w:r w:rsidR="004C4746" w:rsidRPr="00D7677E">
        <w:rPr>
          <w:lang w:val="ru-RU"/>
        </w:rPr>
        <w:t>№</w:t>
      </w:r>
      <w:r w:rsidR="00C52F0A" w:rsidRPr="00D7677E">
        <w:rPr>
          <w:lang w:val="ru-RU"/>
        </w:rPr>
        <w:t xml:space="preserve"> </w:t>
      </w:r>
      <w:r w:rsidR="004C4746" w:rsidRPr="00D7677E">
        <w:rPr>
          <w:lang w:val="ru-RU"/>
        </w:rPr>
        <w:t xml:space="preserve">1 к настоящему Порядку. </w:t>
      </w:r>
    </w:p>
    <w:p w14:paraId="7E7B3696" w14:textId="666F55E6" w:rsidR="004C08BF" w:rsidRPr="00D7677E" w:rsidRDefault="00383569" w:rsidP="00383569">
      <w:pPr>
        <w:pStyle w:val="4"/>
        <w:shd w:val="clear" w:color="auto" w:fill="auto"/>
        <w:tabs>
          <w:tab w:val="left" w:pos="709"/>
          <w:tab w:val="left" w:pos="1511"/>
          <w:tab w:val="center" w:pos="4677"/>
          <w:tab w:val="right" w:pos="9355"/>
        </w:tabs>
        <w:spacing w:line="240" w:lineRule="auto"/>
        <w:ind w:right="112" w:firstLine="709"/>
        <w:jc w:val="both"/>
        <w:rPr>
          <w:lang w:val="ru-RU"/>
        </w:rPr>
      </w:pPr>
      <w:r w:rsidRPr="00383569">
        <w:rPr>
          <w:b/>
          <w:lang w:val="ru-RU"/>
        </w:rPr>
        <w:t>4.</w:t>
      </w:r>
      <w:r w:rsidR="00D26BB1">
        <w:rPr>
          <w:b/>
          <w:lang w:val="ru-RU"/>
        </w:rPr>
        <w:t>4</w:t>
      </w:r>
      <w:r w:rsidRPr="00383569">
        <w:rPr>
          <w:b/>
          <w:lang w:val="ru-RU"/>
        </w:rPr>
        <w:t>.</w:t>
      </w:r>
      <w:r>
        <w:rPr>
          <w:lang w:val="ru-RU"/>
        </w:rPr>
        <w:t xml:space="preserve"> </w:t>
      </w:r>
      <w:r w:rsidR="004C08BF" w:rsidRPr="00D7677E">
        <w:rPr>
          <w:lang w:val="ru-RU"/>
        </w:rPr>
        <w:t xml:space="preserve">В случае </w:t>
      </w:r>
      <w:r w:rsidR="004C4746" w:rsidRPr="00D7677E">
        <w:rPr>
          <w:lang w:val="ru-RU"/>
        </w:rPr>
        <w:t>не</w:t>
      </w:r>
      <w:r w:rsidR="004C08BF" w:rsidRPr="00D7677E">
        <w:rPr>
          <w:lang w:val="ru-RU"/>
        </w:rPr>
        <w:t xml:space="preserve">соответствия </w:t>
      </w:r>
      <w:r w:rsidR="004C4746" w:rsidRPr="00D7677E">
        <w:rPr>
          <w:lang w:val="ru-RU"/>
        </w:rPr>
        <w:t>Лизингополучателя и</w:t>
      </w:r>
      <w:r w:rsidR="004C08BF" w:rsidRPr="00D7677E">
        <w:rPr>
          <w:lang w:val="ru-RU"/>
        </w:rPr>
        <w:t xml:space="preserve"> (или) Предмета лизинга требованиям, указанным в </w:t>
      </w:r>
      <w:r w:rsidR="004C4746" w:rsidRPr="00D7677E">
        <w:rPr>
          <w:lang w:val="ru-RU"/>
        </w:rPr>
        <w:t>пункте 4.</w:t>
      </w:r>
      <w:r w:rsidR="006031C8" w:rsidRPr="00D7677E">
        <w:rPr>
          <w:lang w:val="ru-RU"/>
        </w:rPr>
        <w:t xml:space="preserve">3 </w:t>
      </w:r>
      <w:r w:rsidR="004C4746" w:rsidRPr="00D7677E">
        <w:rPr>
          <w:lang w:val="ru-RU"/>
        </w:rPr>
        <w:t>настоящего Порядка</w:t>
      </w:r>
      <w:r w:rsidR="004C08BF" w:rsidRPr="00D7677E">
        <w:rPr>
          <w:lang w:val="ru-RU"/>
        </w:rPr>
        <w:t>,</w:t>
      </w:r>
      <w:r w:rsidR="004C4746" w:rsidRPr="00D7677E">
        <w:rPr>
          <w:lang w:val="ru-RU"/>
        </w:rPr>
        <w:t xml:space="preserve"> РЛК </w:t>
      </w:r>
      <w:r w:rsidR="004C08BF" w:rsidRPr="00D7677E">
        <w:rPr>
          <w:lang w:val="ru-RU"/>
        </w:rPr>
        <w:t>в пределах срока, установленного пунктом 4.</w:t>
      </w:r>
      <w:r w:rsidR="006031C8" w:rsidRPr="00D7677E">
        <w:rPr>
          <w:lang w:val="ru-RU"/>
        </w:rPr>
        <w:t xml:space="preserve">3 </w:t>
      </w:r>
      <w:r w:rsidR="004C08BF" w:rsidRPr="00D7677E">
        <w:rPr>
          <w:lang w:val="ru-RU"/>
        </w:rPr>
        <w:t>настоящего Порядка</w:t>
      </w:r>
      <w:r w:rsidR="000D0519" w:rsidRPr="00D7677E">
        <w:rPr>
          <w:lang w:val="ru-RU"/>
        </w:rPr>
        <w:t>,</w:t>
      </w:r>
      <w:r w:rsidR="004C4746" w:rsidRPr="00D7677E">
        <w:rPr>
          <w:lang w:val="ru-RU"/>
        </w:rPr>
        <w:t xml:space="preserve"> </w:t>
      </w:r>
      <w:r w:rsidR="00D81C07" w:rsidRPr="00CB4505">
        <w:rPr>
          <w:lang w:val="ru-RU"/>
        </w:rPr>
        <w:t>уведомляет Субъект МСП об отказе в рассмотрении его Анкеты-Заявки и приложенных к ней документов.</w:t>
      </w:r>
    </w:p>
    <w:p w14:paraId="57EA2176" w14:textId="22551A08" w:rsidR="00E46DA6" w:rsidRPr="00D7677E" w:rsidRDefault="00E92A2D" w:rsidP="00383569">
      <w:pPr>
        <w:pStyle w:val="4"/>
        <w:shd w:val="clear" w:color="auto" w:fill="auto"/>
        <w:tabs>
          <w:tab w:val="left" w:pos="1113"/>
          <w:tab w:val="left" w:pos="1511"/>
          <w:tab w:val="center" w:pos="4677"/>
          <w:tab w:val="right" w:pos="9355"/>
        </w:tabs>
        <w:spacing w:line="240" w:lineRule="auto"/>
        <w:ind w:right="112" w:firstLine="709"/>
        <w:jc w:val="both"/>
        <w:rPr>
          <w:lang w:val="ru-RU"/>
        </w:rPr>
      </w:pPr>
      <w:r w:rsidRPr="00383569">
        <w:rPr>
          <w:b/>
          <w:lang w:val="ru-RU"/>
        </w:rPr>
        <w:t>4.</w:t>
      </w:r>
      <w:r w:rsidR="00D26BB1">
        <w:rPr>
          <w:b/>
          <w:lang w:val="ru-RU"/>
        </w:rPr>
        <w:t>5</w:t>
      </w:r>
      <w:r w:rsidRPr="00383569">
        <w:rPr>
          <w:b/>
          <w:lang w:val="ru-RU"/>
        </w:rPr>
        <w:t>.</w:t>
      </w:r>
      <w:r>
        <w:rPr>
          <w:lang w:val="ru-RU"/>
        </w:rPr>
        <w:t xml:space="preserve"> </w:t>
      </w:r>
      <w:r w:rsidR="00CF16C0" w:rsidRPr="00D7677E">
        <w:rPr>
          <w:lang w:val="ru-RU"/>
        </w:rPr>
        <w:t>В</w:t>
      </w:r>
      <w:r w:rsidR="00CF16C0" w:rsidRPr="00D7677E">
        <w:rPr>
          <w:spacing w:val="49"/>
          <w:lang w:val="ru-RU"/>
        </w:rPr>
        <w:t xml:space="preserve"> </w:t>
      </w:r>
      <w:r w:rsidR="00CF16C0" w:rsidRPr="00D7677E">
        <w:rPr>
          <w:spacing w:val="-1"/>
          <w:lang w:val="ru-RU"/>
        </w:rPr>
        <w:t>случае,</w:t>
      </w:r>
      <w:r w:rsidR="00CF16C0" w:rsidRPr="00D7677E">
        <w:rPr>
          <w:spacing w:val="49"/>
          <w:lang w:val="ru-RU"/>
        </w:rPr>
        <w:t xml:space="preserve"> </w:t>
      </w:r>
      <w:r w:rsidR="00CF16C0" w:rsidRPr="00D7677E">
        <w:rPr>
          <w:spacing w:val="1"/>
          <w:lang w:val="ru-RU"/>
        </w:rPr>
        <w:t>если</w:t>
      </w:r>
      <w:r w:rsidR="00CF16C0" w:rsidRPr="00D7677E">
        <w:rPr>
          <w:spacing w:val="49"/>
          <w:lang w:val="ru-RU"/>
        </w:rPr>
        <w:t xml:space="preserve"> </w:t>
      </w:r>
      <w:r w:rsidR="00CF16C0" w:rsidRPr="00D7677E">
        <w:rPr>
          <w:spacing w:val="-4"/>
          <w:lang w:val="ru-RU"/>
        </w:rPr>
        <w:t>участником Лизинговой сделки</w:t>
      </w:r>
      <w:r w:rsidR="00CF16C0" w:rsidRPr="00D7677E">
        <w:rPr>
          <w:spacing w:val="47"/>
          <w:lang w:val="ru-RU"/>
        </w:rPr>
        <w:t xml:space="preserve"> </w:t>
      </w:r>
      <w:r w:rsidR="00CF16C0" w:rsidRPr="00D7677E">
        <w:rPr>
          <w:spacing w:val="-2"/>
          <w:lang w:val="ru-RU"/>
        </w:rPr>
        <w:t>представлен</w:t>
      </w:r>
      <w:r w:rsidR="00CF16C0" w:rsidRPr="00D7677E">
        <w:rPr>
          <w:spacing w:val="48"/>
          <w:lang w:val="ru-RU"/>
        </w:rPr>
        <w:t xml:space="preserve"> </w:t>
      </w:r>
      <w:r w:rsidR="00CF16C0" w:rsidRPr="00D7677E">
        <w:rPr>
          <w:lang w:val="ru-RU"/>
        </w:rPr>
        <w:t>не</w:t>
      </w:r>
      <w:r w:rsidR="00CF16C0" w:rsidRPr="00D7677E">
        <w:rPr>
          <w:spacing w:val="47"/>
          <w:lang w:val="ru-RU"/>
        </w:rPr>
        <w:t xml:space="preserve"> </w:t>
      </w:r>
      <w:r w:rsidR="00CF16C0" w:rsidRPr="00D7677E">
        <w:rPr>
          <w:spacing w:val="-2"/>
          <w:lang w:val="ru-RU"/>
        </w:rPr>
        <w:t>полный</w:t>
      </w:r>
      <w:r w:rsidR="00CF16C0" w:rsidRPr="00D7677E">
        <w:rPr>
          <w:spacing w:val="47"/>
          <w:lang w:val="ru-RU"/>
        </w:rPr>
        <w:t xml:space="preserve"> </w:t>
      </w:r>
      <w:r w:rsidR="00CF16C0" w:rsidRPr="00D7677E">
        <w:rPr>
          <w:spacing w:val="-4"/>
          <w:lang w:val="ru-RU"/>
        </w:rPr>
        <w:t>комплект</w:t>
      </w:r>
      <w:r w:rsidR="00CF16C0" w:rsidRPr="00D7677E">
        <w:rPr>
          <w:spacing w:val="47"/>
          <w:lang w:val="ru-RU"/>
        </w:rPr>
        <w:t xml:space="preserve"> </w:t>
      </w:r>
      <w:r w:rsidR="00CF16C0" w:rsidRPr="00D7677E">
        <w:rPr>
          <w:spacing w:val="-2"/>
          <w:lang w:val="ru-RU"/>
        </w:rPr>
        <w:t>документов,</w:t>
      </w:r>
      <w:r w:rsidR="00CF16C0" w:rsidRPr="00D7677E">
        <w:rPr>
          <w:spacing w:val="63"/>
          <w:lang w:val="ru-RU"/>
        </w:rPr>
        <w:t xml:space="preserve"> </w:t>
      </w:r>
      <w:r w:rsidR="00CF16C0" w:rsidRPr="00D7677E">
        <w:rPr>
          <w:spacing w:val="-2"/>
          <w:lang w:val="ru-RU"/>
        </w:rPr>
        <w:t>предусмотренных</w:t>
      </w:r>
      <w:r w:rsidR="00CF16C0" w:rsidRPr="00D7677E">
        <w:rPr>
          <w:spacing w:val="6"/>
          <w:lang w:val="ru-RU"/>
        </w:rPr>
        <w:t xml:space="preserve"> </w:t>
      </w:r>
      <w:r w:rsidR="00CF16C0" w:rsidRPr="00D7677E">
        <w:rPr>
          <w:spacing w:val="-3"/>
          <w:lang w:val="ru-RU"/>
        </w:rPr>
        <w:t>пунктом 4.</w:t>
      </w:r>
      <w:r w:rsidR="00CF17C2" w:rsidRPr="00D7677E">
        <w:rPr>
          <w:spacing w:val="-3"/>
          <w:lang w:val="ru-RU"/>
        </w:rPr>
        <w:t>1</w:t>
      </w:r>
      <w:r w:rsidR="00CF16C0" w:rsidRPr="00D7677E">
        <w:rPr>
          <w:spacing w:val="-3"/>
          <w:lang w:val="ru-RU"/>
        </w:rPr>
        <w:t xml:space="preserve"> </w:t>
      </w:r>
      <w:r w:rsidR="004221A2" w:rsidRPr="00D7677E">
        <w:rPr>
          <w:spacing w:val="-3"/>
          <w:lang w:val="ru-RU"/>
        </w:rPr>
        <w:t xml:space="preserve">настоящего </w:t>
      </w:r>
      <w:r w:rsidR="00CF16C0" w:rsidRPr="00D7677E">
        <w:rPr>
          <w:spacing w:val="-3"/>
          <w:lang w:val="ru-RU"/>
        </w:rPr>
        <w:t>Порядка,</w:t>
      </w:r>
      <w:r w:rsidR="00CF16C0" w:rsidRPr="00D7677E">
        <w:rPr>
          <w:spacing w:val="5"/>
          <w:lang w:val="ru-RU"/>
        </w:rPr>
        <w:t xml:space="preserve"> </w:t>
      </w:r>
      <w:r w:rsidR="00CF16C0" w:rsidRPr="00D7677E">
        <w:rPr>
          <w:spacing w:val="-3"/>
          <w:lang w:val="ru-RU"/>
        </w:rPr>
        <w:t>РЛК</w:t>
      </w:r>
      <w:r w:rsidR="00CF16C0" w:rsidRPr="00D7677E">
        <w:rPr>
          <w:spacing w:val="6"/>
          <w:lang w:val="ru-RU"/>
        </w:rPr>
        <w:t xml:space="preserve"> </w:t>
      </w:r>
      <w:r w:rsidR="005A4EAF">
        <w:rPr>
          <w:spacing w:val="5"/>
          <w:lang w:val="ru-RU"/>
        </w:rPr>
        <w:t>информирует</w:t>
      </w:r>
      <w:r w:rsidR="00250024" w:rsidRPr="00D7677E">
        <w:rPr>
          <w:spacing w:val="5"/>
          <w:lang w:val="ru-RU"/>
        </w:rPr>
        <w:t xml:space="preserve"> </w:t>
      </w:r>
      <w:r w:rsidR="00CF16C0" w:rsidRPr="00D7677E">
        <w:rPr>
          <w:spacing w:val="-4"/>
          <w:lang w:val="ru-RU"/>
        </w:rPr>
        <w:t>такого участника Лизинговой сделки</w:t>
      </w:r>
      <w:r w:rsidR="00C53149" w:rsidRPr="00D7677E">
        <w:rPr>
          <w:spacing w:val="-4"/>
          <w:lang w:val="ru-RU"/>
        </w:rPr>
        <w:t xml:space="preserve"> </w:t>
      </w:r>
      <w:r w:rsidR="00CF16C0" w:rsidRPr="00D7677E">
        <w:rPr>
          <w:spacing w:val="-4"/>
          <w:lang w:val="ru-RU"/>
        </w:rPr>
        <w:t>о необходимости представить недостающие документы</w:t>
      </w:r>
      <w:r w:rsidR="00250024" w:rsidRPr="00D7677E">
        <w:rPr>
          <w:spacing w:val="-4"/>
          <w:lang w:val="ru-RU"/>
        </w:rPr>
        <w:t xml:space="preserve"> и одновременно уведомляет об этом Лизингополучателя, за исключением случаев, когда такое требование предъявлено к самому Лизингополучателю</w:t>
      </w:r>
      <w:r w:rsidR="00CF16C0" w:rsidRPr="00D7677E">
        <w:rPr>
          <w:spacing w:val="-4"/>
          <w:lang w:val="ru-RU"/>
        </w:rPr>
        <w:t xml:space="preserve">. </w:t>
      </w:r>
    </w:p>
    <w:p w14:paraId="4C128734" w14:textId="33284686" w:rsidR="00CF16C0" w:rsidRPr="00D7677E" w:rsidRDefault="00E46DA6" w:rsidP="00D7677E">
      <w:pPr>
        <w:pStyle w:val="4"/>
        <w:shd w:val="clear" w:color="auto" w:fill="auto"/>
        <w:tabs>
          <w:tab w:val="left" w:pos="709"/>
          <w:tab w:val="left" w:pos="1511"/>
          <w:tab w:val="center" w:pos="4677"/>
          <w:tab w:val="right" w:pos="9355"/>
        </w:tabs>
        <w:spacing w:line="240" w:lineRule="auto"/>
        <w:ind w:right="112"/>
        <w:jc w:val="both"/>
        <w:rPr>
          <w:lang w:val="ru-RU"/>
        </w:rPr>
      </w:pPr>
      <w:r w:rsidRPr="00D7677E">
        <w:rPr>
          <w:spacing w:val="-4"/>
          <w:lang w:val="ru-RU"/>
        </w:rPr>
        <w:tab/>
      </w:r>
      <w:r w:rsidR="00CF16C0" w:rsidRPr="00D7677E">
        <w:rPr>
          <w:spacing w:val="-4"/>
          <w:lang w:val="ru-RU"/>
        </w:rPr>
        <w:t>В этом</w:t>
      </w:r>
      <w:r w:rsidR="00CF16C0" w:rsidRPr="00D7677E">
        <w:rPr>
          <w:spacing w:val="15"/>
          <w:lang w:val="ru-RU"/>
        </w:rPr>
        <w:t xml:space="preserve"> </w:t>
      </w:r>
      <w:r w:rsidR="00CF16C0" w:rsidRPr="00D7677E">
        <w:rPr>
          <w:spacing w:val="-1"/>
          <w:lang w:val="ru-RU"/>
        </w:rPr>
        <w:t>случае</w:t>
      </w:r>
      <w:r w:rsidR="00CF16C0" w:rsidRPr="00D7677E">
        <w:rPr>
          <w:spacing w:val="16"/>
          <w:lang w:val="ru-RU"/>
        </w:rPr>
        <w:t xml:space="preserve"> </w:t>
      </w:r>
      <w:r w:rsidR="00CF16C0" w:rsidRPr="00D7677E">
        <w:rPr>
          <w:spacing w:val="-2"/>
          <w:lang w:val="ru-RU"/>
        </w:rPr>
        <w:t>течение</w:t>
      </w:r>
      <w:r w:rsidR="00CF16C0" w:rsidRPr="00D7677E">
        <w:rPr>
          <w:spacing w:val="57"/>
          <w:lang w:val="ru-RU"/>
        </w:rPr>
        <w:t xml:space="preserve"> </w:t>
      </w:r>
      <w:r w:rsidR="00CF16C0" w:rsidRPr="00D7677E">
        <w:rPr>
          <w:spacing w:val="-2"/>
          <w:lang w:val="ru-RU"/>
        </w:rPr>
        <w:t>предусмотренных</w:t>
      </w:r>
      <w:r w:rsidR="00CF16C0" w:rsidRPr="00D7677E">
        <w:rPr>
          <w:spacing w:val="11"/>
          <w:lang w:val="ru-RU"/>
        </w:rPr>
        <w:t xml:space="preserve"> </w:t>
      </w:r>
      <w:r w:rsidR="00CF16C0" w:rsidRPr="00D7677E">
        <w:rPr>
          <w:spacing w:val="-3"/>
          <w:lang w:val="ru-RU"/>
        </w:rPr>
        <w:t>пунктом</w:t>
      </w:r>
      <w:r w:rsidR="00CF16C0" w:rsidRPr="00D7677E">
        <w:rPr>
          <w:spacing w:val="12"/>
          <w:lang w:val="ru-RU"/>
        </w:rPr>
        <w:t xml:space="preserve"> 4.</w:t>
      </w:r>
      <w:r w:rsidR="006031C8" w:rsidRPr="00D7677E">
        <w:rPr>
          <w:spacing w:val="12"/>
          <w:lang w:val="ru-RU"/>
        </w:rPr>
        <w:t xml:space="preserve">6 </w:t>
      </w:r>
      <w:r w:rsidR="00CF16C0" w:rsidRPr="00D7677E">
        <w:rPr>
          <w:spacing w:val="-2"/>
          <w:lang w:val="ru-RU"/>
        </w:rPr>
        <w:t>настоящего Порядка</w:t>
      </w:r>
      <w:r w:rsidR="00CF16C0" w:rsidRPr="00D7677E">
        <w:rPr>
          <w:spacing w:val="13"/>
          <w:lang w:val="ru-RU"/>
        </w:rPr>
        <w:t xml:space="preserve"> </w:t>
      </w:r>
      <w:r w:rsidR="00CF16C0" w:rsidRPr="00D7677E">
        <w:rPr>
          <w:spacing w:val="-3"/>
          <w:lang w:val="ru-RU"/>
        </w:rPr>
        <w:t>сроков</w:t>
      </w:r>
      <w:r w:rsidR="00CF16C0" w:rsidRPr="00D7677E">
        <w:rPr>
          <w:spacing w:val="12"/>
          <w:lang w:val="ru-RU"/>
        </w:rPr>
        <w:t xml:space="preserve"> </w:t>
      </w:r>
      <w:r w:rsidR="00CF16C0" w:rsidRPr="00D7677E">
        <w:rPr>
          <w:spacing w:val="-1"/>
          <w:lang w:val="ru-RU"/>
        </w:rPr>
        <w:t>принятия</w:t>
      </w:r>
      <w:r w:rsidR="00CF16C0" w:rsidRPr="00D7677E">
        <w:rPr>
          <w:spacing w:val="53"/>
          <w:lang w:val="ru-RU"/>
        </w:rPr>
        <w:t xml:space="preserve"> </w:t>
      </w:r>
      <w:r w:rsidR="00CF16C0" w:rsidRPr="00D7677E">
        <w:rPr>
          <w:spacing w:val="-3"/>
          <w:lang w:val="ru-RU"/>
        </w:rPr>
        <w:t xml:space="preserve">РЛК </w:t>
      </w:r>
      <w:r w:rsidR="00CF16C0" w:rsidRPr="00D7677E">
        <w:rPr>
          <w:spacing w:val="-1"/>
          <w:lang w:val="ru-RU"/>
        </w:rPr>
        <w:t>решений</w:t>
      </w:r>
      <w:r w:rsidR="00CF16C0" w:rsidRPr="00D7677E">
        <w:rPr>
          <w:spacing w:val="12"/>
          <w:lang w:val="ru-RU"/>
        </w:rPr>
        <w:t xml:space="preserve"> </w:t>
      </w:r>
      <w:r w:rsidR="00CF16C0" w:rsidRPr="00D7677E">
        <w:rPr>
          <w:spacing w:val="-1"/>
          <w:lang w:val="ru-RU"/>
        </w:rPr>
        <w:t>по</w:t>
      </w:r>
      <w:r w:rsidR="00CF16C0" w:rsidRPr="00D7677E">
        <w:rPr>
          <w:spacing w:val="12"/>
          <w:lang w:val="ru-RU"/>
        </w:rPr>
        <w:t xml:space="preserve"> </w:t>
      </w:r>
      <w:r w:rsidR="00CF16C0" w:rsidRPr="00D7677E">
        <w:rPr>
          <w:spacing w:val="-1"/>
          <w:lang w:val="ru-RU"/>
        </w:rPr>
        <w:t>Лизинговым сделкам</w:t>
      </w:r>
      <w:r w:rsidR="00CF16C0" w:rsidRPr="00D7677E">
        <w:rPr>
          <w:spacing w:val="11"/>
          <w:lang w:val="ru-RU"/>
        </w:rPr>
        <w:t xml:space="preserve"> </w:t>
      </w:r>
      <w:r w:rsidR="00CF16C0" w:rsidRPr="00D7677E">
        <w:rPr>
          <w:lang w:val="ru-RU"/>
        </w:rPr>
        <w:t>не</w:t>
      </w:r>
      <w:r w:rsidR="00CF16C0" w:rsidRPr="00D7677E">
        <w:rPr>
          <w:spacing w:val="11"/>
          <w:lang w:val="ru-RU"/>
        </w:rPr>
        <w:t xml:space="preserve"> </w:t>
      </w:r>
      <w:r w:rsidR="00CF16C0" w:rsidRPr="00D7677E">
        <w:rPr>
          <w:spacing w:val="-2"/>
          <w:lang w:val="ru-RU"/>
        </w:rPr>
        <w:t>начинается,</w:t>
      </w:r>
      <w:r w:rsidR="00CF16C0" w:rsidRPr="00D7677E">
        <w:rPr>
          <w:spacing w:val="11"/>
          <w:lang w:val="ru-RU"/>
        </w:rPr>
        <w:t xml:space="preserve"> </w:t>
      </w:r>
      <w:r w:rsidR="00CF16C0" w:rsidRPr="00D7677E">
        <w:rPr>
          <w:lang w:val="ru-RU"/>
        </w:rPr>
        <w:t>а</w:t>
      </w:r>
      <w:r w:rsidR="00CF16C0" w:rsidRPr="00D7677E">
        <w:rPr>
          <w:spacing w:val="11"/>
          <w:lang w:val="ru-RU"/>
        </w:rPr>
        <w:t xml:space="preserve"> </w:t>
      </w:r>
      <w:r w:rsidR="00CF16C0" w:rsidRPr="00D7677E">
        <w:rPr>
          <w:lang w:val="ru-RU"/>
        </w:rPr>
        <w:t>в</w:t>
      </w:r>
      <w:r w:rsidR="00CF16C0" w:rsidRPr="00D7677E">
        <w:rPr>
          <w:spacing w:val="10"/>
          <w:lang w:val="ru-RU"/>
        </w:rPr>
        <w:t xml:space="preserve"> </w:t>
      </w:r>
      <w:r w:rsidR="00CF16C0" w:rsidRPr="00D7677E">
        <w:rPr>
          <w:spacing w:val="-1"/>
          <w:lang w:val="ru-RU"/>
        </w:rPr>
        <w:t>случае,</w:t>
      </w:r>
      <w:r w:rsidR="00CF16C0" w:rsidRPr="00D7677E">
        <w:rPr>
          <w:spacing w:val="63"/>
          <w:lang w:val="ru-RU"/>
        </w:rPr>
        <w:t xml:space="preserve"> </w:t>
      </w:r>
      <w:r w:rsidR="00CF16C0" w:rsidRPr="00D7677E">
        <w:rPr>
          <w:spacing w:val="1"/>
          <w:lang w:val="ru-RU"/>
        </w:rPr>
        <w:t>если</w:t>
      </w:r>
      <w:r w:rsidR="00CF16C0" w:rsidRPr="00D7677E">
        <w:rPr>
          <w:spacing w:val="66"/>
          <w:lang w:val="ru-RU"/>
        </w:rPr>
        <w:t xml:space="preserve"> </w:t>
      </w:r>
      <w:r w:rsidR="00CF16C0" w:rsidRPr="00D7677E">
        <w:rPr>
          <w:spacing w:val="-1"/>
          <w:lang w:val="ru-RU"/>
        </w:rPr>
        <w:t>рассмотрение РЛК Лизинговой сделки уже началось,</w:t>
      </w:r>
      <w:r w:rsidR="00CF16C0" w:rsidRPr="00D7677E">
        <w:rPr>
          <w:spacing w:val="65"/>
          <w:lang w:val="ru-RU"/>
        </w:rPr>
        <w:t xml:space="preserve"> </w:t>
      </w:r>
      <w:r w:rsidR="00CF16C0" w:rsidRPr="00D7677E">
        <w:rPr>
          <w:spacing w:val="-2"/>
          <w:lang w:val="ru-RU"/>
        </w:rPr>
        <w:t>то</w:t>
      </w:r>
      <w:r w:rsidR="00CF16C0" w:rsidRPr="00D7677E">
        <w:rPr>
          <w:spacing w:val="67"/>
          <w:lang w:val="ru-RU"/>
        </w:rPr>
        <w:t xml:space="preserve"> </w:t>
      </w:r>
      <w:r w:rsidR="00CF16C0" w:rsidRPr="00D7677E">
        <w:rPr>
          <w:spacing w:val="-2"/>
          <w:lang w:val="ru-RU"/>
        </w:rPr>
        <w:t>течение</w:t>
      </w:r>
      <w:r w:rsidR="00CF16C0" w:rsidRPr="00D7677E">
        <w:rPr>
          <w:spacing w:val="66"/>
          <w:lang w:val="ru-RU"/>
        </w:rPr>
        <w:t xml:space="preserve"> </w:t>
      </w:r>
      <w:r w:rsidR="00CF16C0" w:rsidRPr="00D7677E">
        <w:rPr>
          <w:spacing w:val="-2"/>
          <w:lang w:val="ru-RU"/>
        </w:rPr>
        <w:t>данных</w:t>
      </w:r>
      <w:r w:rsidR="00CF16C0" w:rsidRPr="00D7677E">
        <w:rPr>
          <w:spacing w:val="59"/>
          <w:lang w:val="ru-RU"/>
        </w:rPr>
        <w:t xml:space="preserve"> </w:t>
      </w:r>
      <w:r w:rsidR="00CF16C0" w:rsidRPr="00D7677E">
        <w:rPr>
          <w:spacing w:val="-3"/>
          <w:lang w:val="ru-RU"/>
        </w:rPr>
        <w:t>сроков</w:t>
      </w:r>
      <w:r w:rsidR="00CF16C0" w:rsidRPr="00D7677E">
        <w:rPr>
          <w:spacing w:val="36"/>
          <w:lang w:val="ru-RU"/>
        </w:rPr>
        <w:t xml:space="preserve"> </w:t>
      </w:r>
      <w:r w:rsidR="00CF16C0" w:rsidRPr="00D7677E">
        <w:rPr>
          <w:spacing w:val="-1"/>
          <w:lang w:val="ru-RU"/>
        </w:rPr>
        <w:t>приостанавливается</w:t>
      </w:r>
      <w:r w:rsidR="00CF16C0" w:rsidRPr="00D7677E">
        <w:rPr>
          <w:spacing w:val="40"/>
          <w:lang w:val="ru-RU"/>
        </w:rPr>
        <w:t xml:space="preserve"> </w:t>
      </w:r>
      <w:r w:rsidR="00CF16C0" w:rsidRPr="00D7677E">
        <w:rPr>
          <w:lang w:val="ru-RU"/>
        </w:rPr>
        <w:t>на</w:t>
      </w:r>
      <w:r w:rsidR="00CF16C0" w:rsidRPr="00D7677E">
        <w:rPr>
          <w:spacing w:val="37"/>
          <w:lang w:val="ru-RU"/>
        </w:rPr>
        <w:t xml:space="preserve"> </w:t>
      </w:r>
      <w:r w:rsidR="00CF16C0" w:rsidRPr="00D7677E">
        <w:rPr>
          <w:spacing w:val="-2"/>
          <w:lang w:val="ru-RU"/>
        </w:rPr>
        <w:t>количество</w:t>
      </w:r>
      <w:r w:rsidR="00CF16C0" w:rsidRPr="00D7677E">
        <w:rPr>
          <w:spacing w:val="38"/>
          <w:lang w:val="ru-RU"/>
        </w:rPr>
        <w:t xml:space="preserve"> </w:t>
      </w:r>
      <w:r w:rsidR="00CF16C0" w:rsidRPr="00D7677E">
        <w:rPr>
          <w:spacing w:val="-1"/>
          <w:lang w:val="ru-RU"/>
        </w:rPr>
        <w:t>дней,</w:t>
      </w:r>
      <w:r w:rsidR="00CF16C0" w:rsidRPr="00D7677E">
        <w:rPr>
          <w:spacing w:val="39"/>
          <w:lang w:val="ru-RU"/>
        </w:rPr>
        <w:t xml:space="preserve"> </w:t>
      </w:r>
      <w:r w:rsidR="00CF16C0" w:rsidRPr="00D7677E">
        <w:rPr>
          <w:spacing w:val="-3"/>
          <w:lang w:val="ru-RU"/>
        </w:rPr>
        <w:t>затраченных</w:t>
      </w:r>
      <w:r w:rsidR="00CF16C0" w:rsidRPr="00D7677E">
        <w:rPr>
          <w:spacing w:val="40"/>
          <w:lang w:val="ru-RU"/>
        </w:rPr>
        <w:t xml:space="preserve"> </w:t>
      </w:r>
      <w:r w:rsidR="00CF16C0" w:rsidRPr="00D7677E">
        <w:rPr>
          <w:spacing w:val="-4"/>
          <w:lang w:val="ru-RU"/>
        </w:rPr>
        <w:t xml:space="preserve">участником Лизинговой сделки </w:t>
      </w:r>
      <w:r w:rsidR="00CF16C0" w:rsidRPr="00D7677E">
        <w:rPr>
          <w:spacing w:val="-1"/>
          <w:lang w:val="ru-RU"/>
        </w:rPr>
        <w:t>на</w:t>
      </w:r>
      <w:r w:rsidR="00CF16C0" w:rsidRPr="00D7677E">
        <w:rPr>
          <w:spacing w:val="37"/>
          <w:lang w:val="ru-RU"/>
        </w:rPr>
        <w:t xml:space="preserve"> </w:t>
      </w:r>
      <w:r w:rsidR="00CF16C0" w:rsidRPr="00D7677E">
        <w:rPr>
          <w:spacing w:val="-1"/>
          <w:lang w:val="ru-RU"/>
        </w:rPr>
        <w:t>представление</w:t>
      </w:r>
      <w:r w:rsidR="00CF16C0" w:rsidRPr="00D7677E">
        <w:rPr>
          <w:spacing w:val="11"/>
          <w:lang w:val="ru-RU"/>
        </w:rPr>
        <w:t xml:space="preserve"> </w:t>
      </w:r>
      <w:r w:rsidR="00CF16C0" w:rsidRPr="00D7677E">
        <w:rPr>
          <w:spacing w:val="-1"/>
          <w:lang w:val="ru-RU"/>
        </w:rPr>
        <w:t>недостающих</w:t>
      </w:r>
      <w:r w:rsidR="00CF16C0" w:rsidRPr="00D7677E">
        <w:rPr>
          <w:spacing w:val="12"/>
          <w:lang w:val="ru-RU"/>
        </w:rPr>
        <w:t xml:space="preserve"> </w:t>
      </w:r>
      <w:r w:rsidR="00CF16C0" w:rsidRPr="00D7677E">
        <w:rPr>
          <w:spacing w:val="-2"/>
          <w:lang w:val="ru-RU"/>
        </w:rPr>
        <w:t>документов,</w:t>
      </w:r>
      <w:r w:rsidR="00CF16C0" w:rsidRPr="00D7677E">
        <w:rPr>
          <w:spacing w:val="10"/>
          <w:lang w:val="ru-RU"/>
        </w:rPr>
        <w:t xml:space="preserve"> </w:t>
      </w:r>
      <w:r w:rsidR="004C08BF" w:rsidRPr="00D7677E">
        <w:rPr>
          <w:lang w:val="ru-RU"/>
        </w:rPr>
        <w:t xml:space="preserve">и в дальнейшем </w:t>
      </w:r>
      <w:r w:rsidR="001C7C6E" w:rsidRPr="00D7677E">
        <w:rPr>
          <w:lang w:val="ru-RU"/>
        </w:rPr>
        <w:t xml:space="preserve">указанный </w:t>
      </w:r>
      <w:r w:rsidR="004C08BF" w:rsidRPr="00D7677E">
        <w:rPr>
          <w:lang w:val="ru-RU"/>
        </w:rPr>
        <w:t xml:space="preserve">срок </w:t>
      </w:r>
      <w:r w:rsidR="001C7C6E" w:rsidRPr="00D7677E">
        <w:rPr>
          <w:lang w:val="ru-RU"/>
        </w:rPr>
        <w:t xml:space="preserve">определяется в </w:t>
      </w:r>
      <w:r w:rsidR="004C08BF" w:rsidRPr="00D7677E">
        <w:rPr>
          <w:lang w:val="ru-RU"/>
        </w:rPr>
        <w:t>зависи</w:t>
      </w:r>
      <w:r w:rsidR="001C7C6E" w:rsidRPr="00D7677E">
        <w:rPr>
          <w:lang w:val="ru-RU"/>
        </w:rPr>
        <w:t>мости</w:t>
      </w:r>
      <w:r w:rsidR="004C08BF" w:rsidRPr="00D7677E">
        <w:rPr>
          <w:lang w:val="ru-RU"/>
        </w:rPr>
        <w:t xml:space="preserve"> от количества иных Лизинговых сделок, рассматриваемых РЛК в рамках плановых сроков. </w:t>
      </w:r>
      <w:r w:rsidR="001C7C6E" w:rsidRPr="00D7677E">
        <w:rPr>
          <w:lang w:val="ru-RU"/>
        </w:rPr>
        <w:t xml:space="preserve">При </w:t>
      </w:r>
      <w:r w:rsidR="004C08BF" w:rsidRPr="00D7677E">
        <w:rPr>
          <w:lang w:val="ru-RU"/>
        </w:rPr>
        <w:t>этом срок, предусмотренный пунктом 4.</w:t>
      </w:r>
      <w:r w:rsidR="00243A83">
        <w:rPr>
          <w:lang w:val="ru-RU"/>
        </w:rPr>
        <w:t>6</w:t>
      </w:r>
      <w:r w:rsidR="004C08BF" w:rsidRPr="00D7677E">
        <w:rPr>
          <w:lang w:val="ru-RU"/>
        </w:rPr>
        <w:t xml:space="preserve"> настоящего Порядка, может быть </w:t>
      </w:r>
      <w:r w:rsidR="003E11C1" w:rsidRPr="00D7677E">
        <w:rPr>
          <w:lang w:val="ru-RU"/>
        </w:rPr>
        <w:t>превышен</w:t>
      </w:r>
      <w:r w:rsidR="004C08BF" w:rsidRPr="00D7677E">
        <w:rPr>
          <w:lang w:val="ru-RU"/>
        </w:rPr>
        <w:t xml:space="preserve"> РЛК </w:t>
      </w:r>
      <w:r w:rsidR="00CF16C0" w:rsidRPr="00D7677E">
        <w:rPr>
          <w:lang w:val="ru-RU"/>
        </w:rPr>
        <w:t>за</w:t>
      </w:r>
      <w:r w:rsidR="00CF16C0" w:rsidRPr="00D7677E">
        <w:rPr>
          <w:spacing w:val="10"/>
          <w:lang w:val="ru-RU"/>
        </w:rPr>
        <w:t xml:space="preserve"> </w:t>
      </w:r>
      <w:r w:rsidR="00CF16C0" w:rsidRPr="00D7677E">
        <w:rPr>
          <w:spacing w:val="-2"/>
          <w:lang w:val="ru-RU"/>
        </w:rPr>
        <w:t>исключением</w:t>
      </w:r>
      <w:r w:rsidR="00CF16C0" w:rsidRPr="00D7677E">
        <w:rPr>
          <w:spacing w:val="11"/>
          <w:lang w:val="ru-RU"/>
        </w:rPr>
        <w:t xml:space="preserve"> </w:t>
      </w:r>
      <w:r w:rsidR="00CF16C0" w:rsidRPr="00D7677E">
        <w:rPr>
          <w:lang w:val="ru-RU"/>
        </w:rPr>
        <w:t>случая,</w:t>
      </w:r>
      <w:r w:rsidR="00CF16C0" w:rsidRPr="00D7677E">
        <w:rPr>
          <w:spacing w:val="10"/>
          <w:lang w:val="ru-RU"/>
        </w:rPr>
        <w:t xml:space="preserve"> </w:t>
      </w:r>
      <w:r w:rsidR="00CF16C0" w:rsidRPr="00D7677E">
        <w:rPr>
          <w:spacing w:val="-6"/>
          <w:lang w:val="ru-RU"/>
        </w:rPr>
        <w:t>когда</w:t>
      </w:r>
      <w:r w:rsidR="00CF16C0" w:rsidRPr="00D7677E">
        <w:rPr>
          <w:spacing w:val="11"/>
          <w:lang w:val="ru-RU"/>
        </w:rPr>
        <w:t xml:space="preserve"> </w:t>
      </w:r>
      <w:r w:rsidR="00CF16C0" w:rsidRPr="00D7677E">
        <w:rPr>
          <w:spacing w:val="-1"/>
          <w:lang w:val="ru-RU"/>
        </w:rPr>
        <w:t>участник Лизинговой сделки представил</w:t>
      </w:r>
      <w:r w:rsidR="00CF16C0" w:rsidRPr="00D7677E">
        <w:rPr>
          <w:spacing w:val="1"/>
          <w:lang w:val="ru-RU"/>
        </w:rPr>
        <w:t xml:space="preserve"> </w:t>
      </w:r>
      <w:r w:rsidR="00CF16C0" w:rsidRPr="00D7677E">
        <w:rPr>
          <w:spacing w:val="-2"/>
          <w:lang w:val="ru-RU"/>
        </w:rPr>
        <w:t>документы</w:t>
      </w:r>
      <w:r w:rsidR="00CF16C0" w:rsidRPr="00D7677E">
        <w:rPr>
          <w:spacing w:val="4"/>
          <w:lang w:val="ru-RU"/>
        </w:rPr>
        <w:t xml:space="preserve"> </w:t>
      </w:r>
      <w:r w:rsidR="00CF16C0" w:rsidRPr="00D7677E">
        <w:rPr>
          <w:lang w:val="ru-RU"/>
        </w:rPr>
        <w:t>в</w:t>
      </w:r>
      <w:r w:rsidR="00CF16C0" w:rsidRPr="00D7677E">
        <w:rPr>
          <w:spacing w:val="3"/>
          <w:lang w:val="ru-RU"/>
        </w:rPr>
        <w:t xml:space="preserve"> </w:t>
      </w:r>
      <w:r w:rsidR="00CF16C0" w:rsidRPr="00D7677E">
        <w:rPr>
          <w:spacing w:val="-2"/>
          <w:lang w:val="ru-RU"/>
        </w:rPr>
        <w:t>течение</w:t>
      </w:r>
      <w:r w:rsidR="00CF16C0" w:rsidRPr="00D7677E">
        <w:rPr>
          <w:spacing w:val="1"/>
          <w:lang w:val="ru-RU"/>
        </w:rPr>
        <w:t xml:space="preserve"> </w:t>
      </w:r>
      <w:r w:rsidR="00CF16C0" w:rsidRPr="00D7677E">
        <w:rPr>
          <w:spacing w:val="-1"/>
          <w:lang w:val="ru-RU"/>
        </w:rPr>
        <w:t>24</w:t>
      </w:r>
      <w:r w:rsidR="00CF16C0" w:rsidRPr="00D7677E">
        <w:rPr>
          <w:spacing w:val="39"/>
          <w:lang w:val="ru-RU"/>
        </w:rPr>
        <w:t xml:space="preserve"> </w:t>
      </w:r>
      <w:r w:rsidR="00CF16C0" w:rsidRPr="00D7677E">
        <w:rPr>
          <w:spacing w:val="-2"/>
          <w:lang w:val="ru-RU"/>
        </w:rPr>
        <w:t>(двадцати</w:t>
      </w:r>
      <w:r w:rsidR="00CF16C0" w:rsidRPr="00D7677E">
        <w:rPr>
          <w:spacing w:val="-3"/>
          <w:lang w:val="ru-RU"/>
        </w:rPr>
        <w:t xml:space="preserve"> </w:t>
      </w:r>
      <w:r w:rsidR="00CF16C0" w:rsidRPr="00D7677E">
        <w:rPr>
          <w:spacing w:val="-2"/>
          <w:lang w:val="ru-RU"/>
        </w:rPr>
        <w:t>четырех)</w:t>
      </w:r>
      <w:r w:rsidR="00CF16C0" w:rsidRPr="00D7677E">
        <w:rPr>
          <w:lang w:val="ru-RU"/>
        </w:rPr>
        <w:t xml:space="preserve"> часов</w:t>
      </w:r>
      <w:r w:rsidR="00CF16C0" w:rsidRPr="00D7677E">
        <w:rPr>
          <w:spacing w:val="-1"/>
          <w:lang w:val="ru-RU"/>
        </w:rPr>
        <w:t xml:space="preserve"> </w:t>
      </w:r>
      <w:r w:rsidR="00CF16C0" w:rsidRPr="00D7677E">
        <w:rPr>
          <w:lang w:val="ru-RU"/>
        </w:rPr>
        <w:t>с</w:t>
      </w:r>
      <w:r w:rsidR="00CF16C0" w:rsidRPr="00D7677E">
        <w:rPr>
          <w:spacing w:val="-3"/>
          <w:lang w:val="ru-RU"/>
        </w:rPr>
        <w:t xml:space="preserve"> даты</w:t>
      </w:r>
      <w:r w:rsidR="00CF16C0" w:rsidRPr="00D7677E">
        <w:rPr>
          <w:lang w:val="ru-RU"/>
        </w:rPr>
        <w:t xml:space="preserve"> </w:t>
      </w:r>
      <w:r w:rsidR="00CF16C0" w:rsidRPr="00D7677E">
        <w:rPr>
          <w:spacing w:val="-1"/>
          <w:lang w:val="ru-RU"/>
        </w:rPr>
        <w:t>получения</w:t>
      </w:r>
      <w:r w:rsidR="00CF16C0" w:rsidRPr="00D7677E">
        <w:rPr>
          <w:lang w:val="ru-RU"/>
        </w:rPr>
        <w:t xml:space="preserve"> запроса </w:t>
      </w:r>
      <w:r w:rsidR="00CF16C0" w:rsidRPr="00D7677E">
        <w:rPr>
          <w:spacing w:val="-3"/>
          <w:lang w:val="ru-RU"/>
        </w:rPr>
        <w:t>РЛК.</w:t>
      </w:r>
    </w:p>
    <w:p w14:paraId="7DD9BFD6" w14:textId="46A87A2F" w:rsidR="002A62DF" w:rsidRPr="00D7677E" w:rsidRDefault="00E92A2D" w:rsidP="00383569">
      <w:pPr>
        <w:pStyle w:val="4"/>
        <w:shd w:val="clear" w:color="auto" w:fill="auto"/>
        <w:tabs>
          <w:tab w:val="left" w:pos="1113"/>
          <w:tab w:val="left" w:pos="1511"/>
          <w:tab w:val="center" w:pos="4677"/>
          <w:tab w:val="right" w:pos="9355"/>
        </w:tabs>
        <w:spacing w:line="240" w:lineRule="auto"/>
        <w:ind w:right="112" w:firstLine="709"/>
        <w:jc w:val="both"/>
        <w:rPr>
          <w:lang w:val="ru-RU"/>
        </w:rPr>
      </w:pPr>
      <w:r w:rsidRPr="00383569">
        <w:rPr>
          <w:b/>
          <w:lang w:val="ru-RU"/>
        </w:rPr>
        <w:t>4.</w:t>
      </w:r>
      <w:r w:rsidR="00D26BB1">
        <w:rPr>
          <w:b/>
          <w:lang w:val="ru-RU"/>
        </w:rPr>
        <w:t>6</w:t>
      </w:r>
      <w:r w:rsidRPr="00383569">
        <w:rPr>
          <w:b/>
          <w:lang w:val="ru-RU"/>
        </w:rPr>
        <w:t>.</w:t>
      </w:r>
      <w:r>
        <w:rPr>
          <w:lang w:val="ru-RU"/>
        </w:rPr>
        <w:t xml:space="preserve"> </w:t>
      </w:r>
      <w:r w:rsidR="002A62DF" w:rsidRPr="00D7677E">
        <w:rPr>
          <w:lang w:val="ru-RU"/>
        </w:rPr>
        <w:t xml:space="preserve">РЛК в срок не более </w:t>
      </w:r>
      <w:r w:rsidR="00004110" w:rsidRPr="00D7677E">
        <w:rPr>
          <w:lang w:val="ru-RU"/>
        </w:rPr>
        <w:t>2</w:t>
      </w:r>
      <w:r w:rsidR="00CD5C54" w:rsidRPr="00D7677E">
        <w:rPr>
          <w:lang w:val="ru-RU"/>
        </w:rPr>
        <w:t>5</w:t>
      </w:r>
      <w:r w:rsidR="002A62DF" w:rsidRPr="00D7677E">
        <w:rPr>
          <w:lang w:val="ru-RU"/>
        </w:rPr>
        <w:t xml:space="preserve"> (</w:t>
      </w:r>
      <w:r w:rsidR="00004110" w:rsidRPr="00D7677E">
        <w:rPr>
          <w:lang w:val="ru-RU"/>
        </w:rPr>
        <w:t>двадцати</w:t>
      </w:r>
      <w:r w:rsidR="00CD5C54" w:rsidRPr="00D7677E">
        <w:rPr>
          <w:lang w:val="ru-RU"/>
        </w:rPr>
        <w:t xml:space="preserve"> пяти</w:t>
      </w:r>
      <w:r w:rsidR="002A62DF" w:rsidRPr="00D7677E">
        <w:rPr>
          <w:lang w:val="ru-RU"/>
        </w:rPr>
        <w:t xml:space="preserve">) </w:t>
      </w:r>
      <w:r w:rsidR="00004110" w:rsidRPr="00D7677E">
        <w:rPr>
          <w:lang w:val="ru-RU"/>
        </w:rPr>
        <w:t>рабочих</w:t>
      </w:r>
      <w:r w:rsidR="002A62DF" w:rsidRPr="00D7677E">
        <w:rPr>
          <w:lang w:val="ru-RU"/>
        </w:rPr>
        <w:t xml:space="preserve"> дней</w:t>
      </w:r>
      <w:r w:rsidR="00EA70BB">
        <w:rPr>
          <w:lang w:val="ru-RU"/>
        </w:rPr>
        <w:t xml:space="preserve"> </w:t>
      </w:r>
      <w:r w:rsidR="002A62DF" w:rsidRPr="00D7677E">
        <w:rPr>
          <w:lang w:val="ru-RU"/>
        </w:rPr>
        <w:t>с даты поступления документов, предусмотренных п</w:t>
      </w:r>
      <w:r w:rsidR="00F31542" w:rsidRPr="00D7677E">
        <w:rPr>
          <w:lang w:val="ru-RU"/>
        </w:rPr>
        <w:t xml:space="preserve">унктом </w:t>
      </w:r>
      <w:r w:rsidR="002A62DF" w:rsidRPr="00D7677E">
        <w:rPr>
          <w:lang w:val="ru-RU"/>
        </w:rPr>
        <w:t>4.</w:t>
      </w:r>
      <w:r w:rsidR="00CF17C2" w:rsidRPr="00D7677E">
        <w:rPr>
          <w:lang w:val="ru-RU"/>
        </w:rPr>
        <w:t>1</w:t>
      </w:r>
      <w:r w:rsidR="002A62DF" w:rsidRPr="00D7677E">
        <w:rPr>
          <w:lang w:val="ru-RU"/>
        </w:rPr>
        <w:t xml:space="preserve"> настоящего Порядка</w:t>
      </w:r>
      <w:r w:rsidR="00F31542" w:rsidRPr="00D7677E">
        <w:rPr>
          <w:lang w:val="ru-RU"/>
        </w:rPr>
        <w:t>,</w:t>
      </w:r>
      <w:r w:rsidR="002A62DF" w:rsidRPr="00D7677E">
        <w:rPr>
          <w:lang w:val="ru-RU"/>
        </w:rPr>
        <w:t xml:space="preserve"> принимает решение о </w:t>
      </w:r>
      <w:r w:rsidR="00A47EC3" w:rsidRPr="00D7677E">
        <w:rPr>
          <w:lang w:val="ru-RU"/>
        </w:rPr>
        <w:t xml:space="preserve">совершении Лизинговой сделки </w:t>
      </w:r>
      <w:r w:rsidR="002A62DF" w:rsidRPr="00D7677E">
        <w:rPr>
          <w:lang w:val="ru-RU"/>
        </w:rPr>
        <w:t xml:space="preserve">или об отказе в </w:t>
      </w:r>
      <w:r w:rsidR="00A47EC3" w:rsidRPr="00D7677E">
        <w:rPr>
          <w:lang w:val="ru-RU"/>
        </w:rPr>
        <w:t xml:space="preserve">ее совершении </w:t>
      </w:r>
      <w:r w:rsidR="002A62DF" w:rsidRPr="00D7677E">
        <w:rPr>
          <w:lang w:val="ru-RU"/>
        </w:rPr>
        <w:t>(далее – решение по Лизинговой сделке) и сообщает о принятом решении Субъекту МСП.</w:t>
      </w:r>
    </w:p>
    <w:p w14:paraId="25A16ECD" w14:textId="183B5158" w:rsidR="00A47EC3" w:rsidRPr="00D7677E" w:rsidRDefault="00E46DA6" w:rsidP="00D7677E">
      <w:pPr>
        <w:pStyle w:val="4"/>
        <w:shd w:val="clear" w:color="auto" w:fill="auto"/>
        <w:tabs>
          <w:tab w:val="left" w:pos="709"/>
          <w:tab w:val="left" w:pos="1113"/>
          <w:tab w:val="center" w:pos="4677"/>
          <w:tab w:val="right" w:pos="9355"/>
        </w:tabs>
        <w:spacing w:line="240" w:lineRule="auto"/>
        <w:ind w:right="112"/>
        <w:jc w:val="both"/>
        <w:rPr>
          <w:lang w:val="ru-RU"/>
        </w:rPr>
      </w:pPr>
      <w:r w:rsidRPr="00D7677E">
        <w:rPr>
          <w:lang w:val="ru-RU"/>
        </w:rPr>
        <w:tab/>
      </w:r>
      <w:r w:rsidR="00A47EC3" w:rsidRPr="00D7677E">
        <w:rPr>
          <w:lang w:val="ru-RU"/>
        </w:rPr>
        <w:t xml:space="preserve">Для целей настоящего Порядка под решением о совершении Лизинговой сделки понимается решение </w:t>
      </w:r>
      <w:r w:rsidR="00D26424" w:rsidRPr="00D26424">
        <w:rPr>
          <w:lang w:val="ru-RU"/>
        </w:rPr>
        <w:t>Уполномоченн</w:t>
      </w:r>
      <w:r w:rsidR="00D26424">
        <w:rPr>
          <w:lang w:val="ru-RU"/>
        </w:rPr>
        <w:t>ого</w:t>
      </w:r>
      <w:r w:rsidR="00D26424" w:rsidRPr="00D26424">
        <w:rPr>
          <w:lang w:val="ru-RU"/>
        </w:rPr>
        <w:t xml:space="preserve"> орган</w:t>
      </w:r>
      <w:r w:rsidR="00D26424">
        <w:rPr>
          <w:lang w:val="ru-RU"/>
        </w:rPr>
        <w:t>а</w:t>
      </w:r>
      <w:r w:rsidR="00A47EC3" w:rsidRPr="00D7677E">
        <w:rPr>
          <w:lang w:val="ru-RU"/>
        </w:rPr>
        <w:t xml:space="preserve"> о совершении Лизинговой сделки</w:t>
      </w:r>
      <w:r w:rsidR="002F1110">
        <w:rPr>
          <w:lang w:val="ru-RU"/>
        </w:rPr>
        <w:t>.</w:t>
      </w:r>
      <w:r w:rsidR="00A47EC3" w:rsidRPr="00D7677E">
        <w:rPr>
          <w:lang w:val="ru-RU"/>
        </w:rPr>
        <w:t xml:space="preserve"> </w:t>
      </w:r>
    </w:p>
    <w:p w14:paraId="3D248444" w14:textId="3479B0C9" w:rsidR="00BD4776" w:rsidRPr="00D7677E" w:rsidRDefault="00BD4776" w:rsidP="000B2BC9">
      <w:pPr>
        <w:pStyle w:val="4"/>
        <w:shd w:val="clear" w:color="auto" w:fill="auto"/>
        <w:tabs>
          <w:tab w:val="left" w:pos="709"/>
          <w:tab w:val="left" w:pos="1113"/>
          <w:tab w:val="center" w:pos="4677"/>
          <w:tab w:val="right" w:pos="9355"/>
        </w:tabs>
        <w:spacing w:line="240" w:lineRule="auto"/>
        <w:jc w:val="both"/>
        <w:rPr>
          <w:lang w:val="ru-RU"/>
        </w:rPr>
      </w:pPr>
      <w:r w:rsidRPr="00D7677E">
        <w:rPr>
          <w:lang w:val="ru-RU"/>
        </w:rPr>
        <w:tab/>
        <w:t xml:space="preserve">Для целей настоящего Порядка под отказом в совершении Лизинговой сделки понимается решение </w:t>
      </w:r>
      <w:r w:rsidR="00D26424" w:rsidRPr="00D26424">
        <w:rPr>
          <w:lang w:val="ru-RU"/>
        </w:rPr>
        <w:t>Уполномоченного органа</w:t>
      </w:r>
      <w:r w:rsidR="00AA10C8" w:rsidRPr="00D7677E">
        <w:rPr>
          <w:lang w:val="ru-RU"/>
        </w:rPr>
        <w:t xml:space="preserve"> об отказе в совершении Лизинговой сделки</w:t>
      </w:r>
      <w:r w:rsidR="002F1110">
        <w:rPr>
          <w:lang w:val="ru-RU"/>
        </w:rPr>
        <w:t>.</w:t>
      </w:r>
    </w:p>
    <w:p w14:paraId="19422FAD" w14:textId="7F32EBBE" w:rsidR="00532D33" w:rsidRDefault="00E92A2D" w:rsidP="00532D33">
      <w:pPr>
        <w:pStyle w:val="4"/>
        <w:shd w:val="clear" w:color="auto" w:fill="auto"/>
        <w:tabs>
          <w:tab w:val="left" w:pos="1113"/>
          <w:tab w:val="left" w:pos="1511"/>
          <w:tab w:val="center" w:pos="4677"/>
          <w:tab w:val="right" w:pos="9355"/>
        </w:tabs>
        <w:spacing w:line="240" w:lineRule="auto"/>
        <w:ind w:right="112" w:firstLine="709"/>
        <w:jc w:val="both"/>
        <w:rPr>
          <w:lang w:val="ru-RU"/>
        </w:rPr>
      </w:pPr>
      <w:r w:rsidRPr="00532D33">
        <w:rPr>
          <w:b/>
          <w:lang w:val="ru-RU"/>
        </w:rPr>
        <w:t>4.</w:t>
      </w:r>
      <w:r w:rsidR="00AE65B5">
        <w:rPr>
          <w:b/>
          <w:lang w:val="ru-RU"/>
        </w:rPr>
        <w:t>7</w:t>
      </w:r>
      <w:r w:rsidRPr="00532D33">
        <w:rPr>
          <w:b/>
          <w:lang w:val="ru-RU"/>
        </w:rPr>
        <w:t>.</w:t>
      </w:r>
      <w:r>
        <w:rPr>
          <w:lang w:val="ru-RU"/>
        </w:rPr>
        <w:t xml:space="preserve"> </w:t>
      </w:r>
      <w:r w:rsidR="00A47EC3" w:rsidRPr="00D7677E">
        <w:rPr>
          <w:lang w:val="ru-RU"/>
        </w:rPr>
        <w:t>Сроки для рассмотрения РЛК Лизинговых заявок, предусмотренные пунктом 4.</w:t>
      </w:r>
      <w:r w:rsidR="00243A83">
        <w:rPr>
          <w:lang w:val="ru-RU"/>
        </w:rPr>
        <w:t>6</w:t>
      </w:r>
      <w:r w:rsidR="00A47EC3" w:rsidRPr="00D7677E">
        <w:rPr>
          <w:lang w:val="ru-RU"/>
        </w:rPr>
        <w:t xml:space="preserve"> настоящего Порядка, исчисляются с первого рабочего дня, следующего за днем предоставления </w:t>
      </w:r>
      <w:r w:rsidR="00AA7233" w:rsidRPr="00D7677E">
        <w:rPr>
          <w:lang w:val="ru-RU"/>
        </w:rPr>
        <w:t>документ</w:t>
      </w:r>
      <w:r w:rsidR="00A47EC3" w:rsidRPr="00D7677E">
        <w:rPr>
          <w:lang w:val="ru-RU"/>
        </w:rPr>
        <w:t>ов</w:t>
      </w:r>
      <w:r w:rsidR="00AA7233" w:rsidRPr="00D7677E">
        <w:rPr>
          <w:lang w:val="ru-RU"/>
        </w:rPr>
        <w:t>, указанны</w:t>
      </w:r>
      <w:r w:rsidR="00A47EC3" w:rsidRPr="00D7677E">
        <w:rPr>
          <w:lang w:val="ru-RU"/>
        </w:rPr>
        <w:t>х</w:t>
      </w:r>
      <w:r w:rsidR="00AA7233" w:rsidRPr="00D7677E">
        <w:rPr>
          <w:lang w:val="ru-RU"/>
        </w:rPr>
        <w:t xml:space="preserve"> в п. 4.</w:t>
      </w:r>
      <w:r w:rsidR="00CF17C2" w:rsidRPr="00D7677E">
        <w:rPr>
          <w:lang w:val="ru-RU"/>
        </w:rPr>
        <w:t>1</w:t>
      </w:r>
      <w:r w:rsidR="00AA7233" w:rsidRPr="00D7677E">
        <w:rPr>
          <w:lang w:val="ru-RU"/>
        </w:rPr>
        <w:t xml:space="preserve"> настоящего Порядка.</w:t>
      </w:r>
    </w:p>
    <w:p w14:paraId="50FC4D97" w14:textId="1B2BB13A" w:rsidR="00044772" w:rsidRPr="00D7677E" w:rsidRDefault="00F60DA9" w:rsidP="00B34A94">
      <w:pPr>
        <w:pStyle w:val="4"/>
        <w:shd w:val="clear" w:color="auto" w:fill="auto"/>
        <w:tabs>
          <w:tab w:val="left" w:pos="1113"/>
          <w:tab w:val="left" w:pos="1511"/>
          <w:tab w:val="center" w:pos="4677"/>
          <w:tab w:val="right" w:pos="9355"/>
        </w:tabs>
        <w:spacing w:line="240" w:lineRule="auto"/>
        <w:ind w:right="112" w:firstLine="709"/>
        <w:jc w:val="both"/>
        <w:rPr>
          <w:lang w:val="ru-RU"/>
        </w:rPr>
      </w:pPr>
      <w:r w:rsidRPr="00D7677E">
        <w:rPr>
          <w:lang w:val="ru-RU"/>
        </w:rPr>
        <w:t xml:space="preserve">При наличии полного комплекта документов, </w:t>
      </w:r>
      <w:r w:rsidR="00FC7726" w:rsidRPr="00D7677E">
        <w:rPr>
          <w:lang w:val="ru-RU"/>
        </w:rPr>
        <w:t xml:space="preserve">предусмотренного </w:t>
      </w:r>
      <w:r w:rsidRPr="00D7677E">
        <w:rPr>
          <w:lang w:val="ru-RU"/>
        </w:rPr>
        <w:t xml:space="preserve">пунктом </w:t>
      </w:r>
      <w:r w:rsidR="00D95254" w:rsidRPr="00D7677E">
        <w:rPr>
          <w:lang w:val="ru-RU"/>
        </w:rPr>
        <w:t>4.</w:t>
      </w:r>
      <w:r w:rsidR="00CF17C2" w:rsidRPr="00D7677E">
        <w:rPr>
          <w:lang w:val="ru-RU"/>
        </w:rPr>
        <w:t>1</w:t>
      </w:r>
      <w:r w:rsidRPr="00D7677E">
        <w:rPr>
          <w:lang w:val="ru-RU"/>
        </w:rPr>
        <w:t xml:space="preserve"> настоящего Порядка, </w:t>
      </w:r>
      <w:r w:rsidR="00F77365" w:rsidRPr="00D7677E">
        <w:rPr>
          <w:lang w:val="ru-RU"/>
        </w:rPr>
        <w:t xml:space="preserve">структурными </w:t>
      </w:r>
      <w:r w:rsidR="00975767" w:rsidRPr="00D7677E">
        <w:rPr>
          <w:lang w:val="ru-RU"/>
        </w:rPr>
        <w:t xml:space="preserve">подразделениями </w:t>
      </w:r>
      <w:r w:rsidR="00F00461" w:rsidRPr="00D7677E">
        <w:rPr>
          <w:lang w:val="ru-RU"/>
        </w:rPr>
        <w:t xml:space="preserve">РЛК </w:t>
      </w:r>
      <w:r w:rsidR="006F1A92" w:rsidRPr="00D7677E">
        <w:rPr>
          <w:lang w:val="ru-RU"/>
        </w:rPr>
        <w:lastRenderedPageBreak/>
        <w:t xml:space="preserve">проводятся </w:t>
      </w:r>
      <w:r w:rsidR="00F00461" w:rsidRPr="00D7677E">
        <w:rPr>
          <w:lang w:val="ru-RU"/>
        </w:rPr>
        <w:t xml:space="preserve">следующие </w:t>
      </w:r>
      <w:r w:rsidR="006F1A92" w:rsidRPr="00D7677E">
        <w:rPr>
          <w:lang w:val="ru-RU"/>
        </w:rPr>
        <w:t xml:space="preserve">мероприятия в целях структурирования </w:t>
      </w:r>
      <w:r w:rsidRPr="00D7677E">
        <w:rPr>
          <w:lang w:val="ru-RU"/>
        </w:rPr>
        <w:t xml:space="preserve">Лизинговой </w:t>
      </w:r>
      <w:r w:rsidR="006F1A92" w:rsidRPr="00D7677E">
        <w:rPr>
          <w:lang w:val="ru-RU"/>
        </w:rPr>
        <w:t>сделки</w:t>
      </w:r>
      <w:r w:rsidR="00F00461" w:rsidRPr="00D7677E">
        <w:rPr>
          <w:lang w:val="ru-RU"/>
        </w:rPr>
        <w:t>:</w:t>
      </w:r>
    </w:p>
    <w:p w14:paraId="7A397A36" w14:textId="24761076" w:rsidR="00CA23AD" w:rsidRPr="00D7677E" w:rsidRDefault="001407B6" w:rsidP="0097313F">
      <w:pPr>
        <w:pStyle w:val="a3"/>
        <w:numPr>
          <w:ilvl w:val="0"/>
          <w:numId w:val="8"/>
        </w:numPr>
        <w:tabs>
          <w:tab w:val="left" w:pos="993"/>
        </w:tabs>
        <w:ind w:left="0" w:right="108" w:firstLine="709"/>
        <w:jc w:val="both"/>
        <w:rPr>
          <w:lang w:val="ru-RU"/>
        </w:rPr>
      </w:pPr>
      <w:r w:rsidRPr="00D7677E">
        <w:rPr>
          <w:lang w:val="ru-RU"/>
        </w:rPr>
        <w:t>п</w:t>
      </w:r>
      <w:r w:rsidR="00CA23AD" w:rsidRPr="00D7677E">
        <w:rPr>
          <w:lang w:val="ru-RU"/>
        </w:rPr>
        <w:t>роверка правоспособности и полномочий лиц, дей</w:t>
      </w:r>
      <w:r w:rsidR="00AA7233" w:rsidRPr="00D7677E">
        <w:rPr>
          <w:lang w:val="ru-RU"/>
        </w:rPr>
        <w:t>ствующих от имени участников Лизинговой сделки;</w:t>
      </w:r>
    </w:p>
    <w:p w14:paraId="0A125A17" w14:textId="583115BF" w:rsidR="00622489" w:rsidRPr="00D7677E" w:rsidRDefault="00622489" w:rsidP="0097313F">
      <w:pPr>
        <w:pStyle w:val="a3"/>
        <w:numPr>
          <w:ilvl w:val="0"/>
          <w:numId w:val="8"/>
        </w:numPr>
        <w:tabs>
          <w:tab w:val="left" w:pos="993"/>
        </w:tabs>
        <w:ind w:left="0" w:right="108" w:firstLine="709"/>
        <w:jc w:val="both"/>
        <w:rPr>
          <w:lang w:val="ru-RU"/>
        </w:rPr>
      </w:pPr>
      <w:r w:rsidRPr="00D7677E">
        <w:rPr>
          <w:lang w:val="ru-RU"/>
        </w:rPr>
        <w:t xml:space="preserve">проверка </w:t>
      </w:r>
      <w:r w:rsidR="00F1474C" w:rsidRPr="00D7677E">
        <w:rPr>
          <w:lang w:val="ru-RU"/>
        </w:rPr>
        <w:t>деловой репутации и благонадежности участников Лизинговой сделки</w:t>
      </w:r>
      <w:r w:rsidR="00097E33" w:rsidRPr="00D7677E">
        <w:rPr>
          <w:lang w:val="ru-RU"/>
        </w:rPr>
        <w:t xml:space="preserve"> (осуществляется в соответствии с </w:t>
      </w:r>
      <w:r w:rsidR="00492798" w:rsidRPr="00D7677E">
        <w:rPr>
          <w:lang w:val="ru-RU"/>
        </w:rPr>
        <w:t>Порядком проведения проверки Контрагентов Службой безопасности</w:t>
      </w:r>
      <w:r w:rsidR="008157C7">
        <w:rPr>
          <w:lang w:val="ru-RU"/>
        </w:rPr>
        <w:t>)</w:t>
      </w:r>
      <w:r w:rsidR="002764BE" w:rsidRPr="00D7677E">
        <w:rPr>
          <w:lang w:val="ru-RU"/>
        </w:rPr>
        <w:t>;</w:t>
      </w:r>
    </w:p>
    <w:p w14:paraId="6E57AF96" w14:textId="4CFF3FD5" w:rsidR="00622489" w:rsidRPr="00D7677E" w:rsidRDefault="00622489" w:rsidP="0097313F">
      <w:pPr>
        <w:pStyle w:val="a3"/>
        <w:numPr>
          <w:ilvl w:val="0"/>
          <w:numId w:val="8"/>
        </w:numPr>
        <w:tabs>
          <w:tab w:val="left" w:pos="993"/>
        </w:tabs>
        <w:ind w:left="0" w:right="144" w:firstLine="709"/>
        <w:jc w:val="both"/>
        <w:rPr>
          <w:lang w:val="ru-RU"/>
        </w:rPr>
      </w:pPr>
      <w:r w:rsidRPr="00D7677E">
        <w:rPr>
          <w:lang w:val="ru-RU"/>
        </w:rPr>
        <w:t>проведение анализа финансово-хозяйственной деятельности участников Лизинговой сделки</w:t>
      </w:r>
      <w:r w:rsidR="00475141" w:rsidRPr="00D7677E">
        <w:rPr>
          <w:lang w:val="ru-RU"/>
        </w:rPr>
        <w:t xml:space="preserve"> (осуществляется в соответствии с </w:t>
      </w:r>
      <w:r w:rsidR="006C6860" w:rsidRPr="00D7677E">
        <w:rPr>
          <w:rFonts w:cs="Times New Roman"/>
          <w:iCs/>
          <w:lang w:val="ru-RU" w:eastAsia="ru-RU"/>
        </w:rPr>
        <w:t>Операционной инструкци</w:t>
      </w:r>
      <w:r w:rsidR="00BD4776" w:rsidRPr="00D7677E">
        <w:rPr>
          <w:rFonts w:cs="Times New Roman"/>
          <w:iCs/>
          <w:lang w:val="ru-RU" w:eastAsia="ru-RU"/>
        </w:rPr>
        <w:t>ей</w:t>
      </w:r>
      <w:r w:rsidR="006C6860" w:rsidRPr="00D7677E">
        <w:rPr>
          <w:rFonts w:cs="Times New Roman"/>
          <w:iCs/>
          <w:lang w:val="ru-RU" w:eastAsia="ru-RU"/>
        </w:rPr>
        <w:t xml:space="preserve"> по проведению финансового анализа Контрагента</w:t>
      </w:r>
      <w:r w:rsidR="006031C8" w:rsidRPr="00D7677E">
        <w:rPr>
          <w:lang w:val="ru-RU"/>
        </w:rPr>
        <w:t>)</w:t>
      </w:r>
      <w:r w:rsidR="003429A8" w:rsidRPr="00D7677E">
        <w:rPr>
          <w:lang w:val="ru-RU"/>
        </w:rPr>
        <w:t>;</w:t>
      </w:r>
    </w:p>
    <w:p w14:paraId="140BB60F" w14:textId="77777777" w:rsidR="006C54E0" w:rsidRPr="006C54E0" w:rsidRDefault="006C54E0" w:rsidP="0097313F">
      <w:pPr>
        <w:pStyle w:val="a5"/>
        <w:numPr>
          <w:ilvl w:val="0"/>
          <w:numId w:val="8"/>
        </w:numPr>
        <w:tabs>
          <w:tab w:val="left" w:pos="993"/>
          <w:tab w:val="left" w:pos="8931"/>
        </w:tabs>
        <w:ind w:left="0" w:right="144" w:firstLine="709"/>
        <w:jc w:val="both"/>
        <w:rPr>
          <w:rFonts w:ascii="Times New Roman" w:eastAsia="Times New Roman" w:hAnsi="Times New Roman"/>
          <w:sz w:val="28"/>
          <w:szCs w:val="28"/>
          <w:lang w:val="ru-RU"/>
        </w:rPr>
      </w:pPr>
      <w:r w:rsidRPr="006C54E0">
        <w:rPr>
          <w:rFonts w:ascii="Times New Roman" w:eastAsia="Times New Roman" w:hAnsi="Times New Roman"/>
          <w:sz w:val="28"/>
          <w:szCs w:val="28"/>
          <w:lang w:val="ru-RU"/>
        </w:rPr>
        <w:t>определение категории ликвидности и подтверждение стоимости Предмета лизинга (осуществляется в соответствии с Регламентом оценки Предмета лизинга и Поставщика РЛК).</w:t>
      </w:r>
    </w:p>
    <w:p w14:paraId="288BD5EF" w14:textId="48808DB0" w:rsidR="00423F9F" w:rsidRPr="00D7677E" w:rsidRDefault="006161E0" w:rsidP="00D7677E">
      <w:pPr>
        <w:pStyle w:val="a3"/>
        <w:ind w:left="0" w:right="108" w:firstLine="426"/>
        <w:jc w:val="both"/>
        <w:rPr>
          <w:lang w:val="ru-RU"/>
        </w:rPr>
      </w:pPr>
      <w:r w:rsidRPr="00D7677E">
        <w:rPr>
          <w:rFonts w:cs="Times New Roman"/>
          <w:lang w:val="ru-RU"/>
        </w:rPr>
        <w:t xml:space="preserve">Расходы, связанные с получением отчетов внешних экспертов для целей верификации технологических аналогов, верификации справедливой рыночной стоимости </w:t>
      </w:r>
      <w:r w:rsidR="008B7BE8" w:rsidRPr="00D7677E">
        <w:rPr>
          <w:rFonts w:cs="Times New Roman"/>
          <w:lang w:val="ru-RU"/>
        </w:rPr>
        <w:t>П</w:t>
      </w:r>
      <w:r w:rsidRPr="00D7677E">
        <w:rPr>
          <w:rFonts w:cs="Times New Roman"/>
          <w:lang w:val="ru-RU"/>
        </w:rPr>
        <w:t>редметов лизинга и проведения независимого технологического аудита осуществляются за счет средств РЛК, в том числе по нереализованным сделкам (отказ</w:t>
      </w:r>
      <w:r w:rsidR="002D5424" w:rsidRPr="00D7677E">
        <w:rPr>
          <w:rFonts w:cs="Times New Roman"/>
          <w:lang w:val="ru-RU"/>
        </w:rPr>
        <w:t xml:space="preserve"> </w:t>
      </w:r>
      <w:r w:rsidRPr="00D7677E">
        <w:rPr>
          <w:rFonts w:cs="Times New Roman"/>
          <w:lang w:val="ru-RU"/>
        </w:rPr>
        <w:t>со стороны РЛК/</w:t>
      </w:r>
      <w:r w:rsidR="000112BD" w:rsidRPr="00D7677E">
        <w:rPr>
          <w:rFonts w:cs="Times New Roman"/>
          <w:lang w:val="ru-RU"/>
        </w:rPr>
        <w:t>Л</w:t>
      </w:r>
      <w:r w:rsidRPr="00D7677E">
        <w:rPr>
          <w:rFonts w:cs="Times New Roman"/>
          <w:lang w:val="ru-RU"/>
        </w:rPr>
        <w:t>изингополучателя</w:t>
      </w:r>
      <w:r w:rsidR="002D5424" w:rsidRPr="00D7677E">
        <w:rPr>
          <w:rFonts w:cs="Times New Roman"/>
          <w:lang w:val="ru-RU"/>
        </w:rPr>
        <w:t xml:space="preserve"> до заключения лизинговой сделки</w:t>
      </w:r>
      <w:r w:rsidRPr="00D7677E">
        <w:rPr>
          <w:rFonts w:cs="Times New Roman"/>
          <w:lang w:val="ru-RU"/>
        </w:rPr>
        <w:t>)</w:t>
      </w:r>
      <w:r w:rsidR="00EF607D">
        <w:rPr>
          <w:rFonts w:cs="Times New Roman"/>
          <w:lang w:val="ru-RU"/>
        </w:rPr>
        <w:t>. В случае одобрения лизинговой сделки по финансированию производственно-складских зданий (помещений) расходы на проведение оценки рыночной стоимости предмета лизинга включаются в сумму невозмещенных затрат</w:t>
      </w:r>
      <w:r w:rsidR="00857A00" w:rsidRPr="00D7677E">
        <w:rPr>
          <w:lang w:val="ru-RU"/>
        </w:rPr>
        <w:t>;</w:t>
      </w:r>
    </w:p>
    <w:p w14:paraId="179AF94F" w14:textId="6F6AA51B" w:rsidR="00423F9F" w:rsidRPr="00D7677E" w:rsidRDefault="00423F9F" w:rsidP="0097313F">
      <w:pPr>
        <w:pStyle w:val="a3"/>
        <w:numPr>
          <w:ilvl w:val="0"/>
          <w:numId w:val="8"/>
        </w:numPr>
        <w:tabs>
          <w:tab w:val="left" w:pos="993"/>
        </w:tabs>
        <w:ind w:left="0" w:right="108" w:firstLine="709"/>
        <w:jc w:val="both"/>
        <w:rPr>
          <w:lang w:val="ru-RU"/>
        </w:rPr>
      </w:pPr>
      <w:r w:rsidRPr="00D7677E">
        <w:rPr>
          <w:lang w:val="ru-RU"/>
        </w:rPr>
        <w:t>оценка рисков Лизинговой сделки, расчет рейтинга Лизинговой сделки и ее последующее структурирование</w:t>
      </w:r>
      <w:r w:rsidR="00E667C9" w:rsidRPr="00D7677E">
        <w:rPr>
          <w:lang w:val="ru-RU"/>
        </w:rPr>
        <w:t xml:space="preserve"> (осуществляется в соответствии с Регламентом оценки кредитного риска Лизинговой сделки и последующего ее структурирования)</w:t>
      </w:r>
      <w:r w:rsidR="00857A00" w:rsidRPr="00D7677E">
        <w:rPr>
          <w:lang w:val="ru-RU"/>
        </w:rPr>
        <w:t>.</w:t>
      </w:r>
    </w:p>
    <w:p w14:paraId="68B79CD0" w14:textId="1211590E" w:rsidR="00141EFA" w:rsidRDefault="00F31542" w:rsidP="00141EFA">
      <w:pPr>
        <w:pStyle w:val="a3"/>
        <w:numPr>
          <w:ilvl w:val="1"/>
          <w:numId w:val="34"/>
        </w:numPr>
        <w:tabs>
          <w:tab w:val="left" w:pos="1113"/>
          <w:tab w:val="center" w:pos="1276"/>
          <w:tab w:val="right" w:pos="9355"/>
        </w:tabs>
        <w:ind w:left="0" w:right="112" w:firstLine="709"/>
        <w:jc w:val="both"/>
        <w:rPr>
          <w:lang w:val="ru-RU"/>
        </w:rPr>
      </w:pPr>
      <w:r w:rsidRPr="00D7677E">
        <w:rPr>
          <w:lang w:val="ru-RU"/>
        </w:rPr>
        <w:t>После поступления в РЛК Анкет-Заяв</w:t>
      </w:r>
      <w:r w:rsidR="00A73EBA" w:rsidRPr="00D7677E">
        <w:rPr>
          <w:lang w:val="ru-RU"/>
        </w:rPr>
        <w:t>о</w:t>
      </w:r>
      <w:r w:rsidRPr="00D7677E">
        <w:rPr>
          <w:lang w:val="ru-RU"/>
        </w:rPr>
        <w:t xml:space="preserve">к </w:t>
      </w:r>
      <w:r w:rsidR="00857A00" w:rsidRPr="00D7677E">
        <w:rPr>
          <w:lang w:val="ru-RU"/>
        </w:rPr>
        <w:t xml:space="preserve">участников Лизинговой сделки </w:t>
      </w:r>
      <w:r w:rsidRPr="00D7677E">
        <w:rPr>
          <w:lang w:val="ru-RU"/>
        </w:rPr>
        <w:t>РЛК вправе запросить у</w:t>
      </w:r>
      <w:r w:rsidR="00857A00" w:rsidRPr="00D7677E">
        <w:rPr>
          <w:lang w:val="ru-RU"/>
        </w:rPr>
        <w:t xml:space="preserve"> участников Лизинговой сделки</w:t>
      </w:r>
      <w:r w:rsidRPr="00D7677E">
        <w:rPr>
          <w:lang w:val="ru-RU"/>
        </w:rPr>
        <w:t xml:space="preserve"> предоставление дополнительных документов</w:t>
      </w:r>
      <w:r w:rsidR="00857A00" w:rsidRPr="00D7677E">
        <w:rPr>
          <w:lang w:val="ru-RU"/>
        </w:rPr>
        <w:t>, не предусмотренных пунктом 4.</w:t>
      </w:r>
      <w:r w:rsidR="00CF17C2" w:rsidRPr="00D7677E">
        <w:rPr>
          <w:lang w:val="ru-RU"/>
        </w:rPr>
        <w:t>1</w:t>
      </w:r>
      <w:r w:rsidRPr="00D7677E">
        <w:rPr>
          <w:lang w:val="ru-RU"/>
        </w:rPr>
        <w:t xml:space="preserve"> настоящего Порядка, </w:t>
      </w:r>
      <w:r w:rsidR="001848F0" w:rsidRPr="00D7677E">
        <w:rPr>
          <w:lang w:val="ru-RU"/>
        </w:rPr>
        <w:t xml:space="preserve">необходимых для проведения </w:t>
      </w:r>
      <w:r w:rsidR="00DE0216">
        <w:rPr>
          <w:lang w:val="ru-RU"/>
        </w:rPr>
        <w:t>мероприятий</w:t>
      </w:r>
      <w:r w:rsidR="001848F0" w:rsidRPr="00D7677E">
        <w:rPr>
          <w:lang w:val="ru-RU"/>
        </w:rPr>
        <w:t>,</w:t>
      </w:r>
      <w:r w:rsidRPr="00D7677E">
        <w:rPr>
          <w:lang w:val="ru-RU"/>
        </w:rPr>
        <w:t xml:space="preserve"> </w:t>
      </w:r>
      <w:r w:rsidR="001848F0" w:rsidRPr="00D7677E">
        <w:rPr>
          <w:lang w:val="ru-RU"/>
        </w:rPr>
        <w:t>предусмотренных пунктом 4.</w:t>
      </w:r>
      <w:r w:rsidR="00DE0216">
        <w:rPr>
          <w:lang w:val="ru-RU"/>
        </w:rPr>
        <w:t>7</w:t>
      </w:r>
      <w:r w:rsidR="00DE0216" w:rsidRPr="00D7677E">
        <w:rPr>
          <w:lang w:val="ru-RU"/>
        </w:rPr>
        <w:t xml:space="preserve"> </w:t>
      </w:r>
      <w:r w:rsidR="001848F0" w:rsidRPr="00D7677E">
        <w:rPr>
          <w:lang w:val="ru-RU"/>
        </w:rPr>
        <w:t>настоящего Порядка</w:t>
      </w:r>
      <w:r w:rsidRPr="00D7677E">
        <w:rPr>
          <w:lang w:val="ru-RU"/>
        </w:rPr>
        <w:t>.</w:t>
      </w:r>
      <w:r w:rsidR="008F7840" w:rsidRPr="00D7677E">
        <w:rPr>
          <w:lang w:val="ru-RU"/>
        </w:rPr>
        <w:t xml:space="preserve"> </w:t>
      </w:r>
      <w:r w:rsidR="00921143" w:rsidRPr="00D7677E">
        <w:rPr>
          <w:lang w:val="ru-RU"/>
        </w:rPr>
        <w:t>При этом приняти</w:t>
      </w:r>
      <w:r w:rsidR="0088139D" w:rsidRPr="00D7677E">
        <w:rPr>
          <w:lang w:val="ru-RU"/>
        </w:rPr>
        <w:t>е</w:t>
      </w:r>
      <w:r w:rsidR="00921143" w:rsidRPr="00D7677E">
        <w:rPr>
          <w:lang w:val="ru-RU"/>
        </w:rPr>
        <w:t xml:space="preserve"> решения о совершении Лизинговой сделки осуществляется в</w:t>
      </w:r>
      <w:r w:rsidR="008F7840" w:rsidRPr="00D7677E">
        <w:rPr>
          <w:lang w:val="ru-RU"/>
        </w:rPr>
        <w:t xml:space="preserve"> пределах срока, </w:t>
      </w:r>
      <w:r w:rsidR="00921143" w:rsidRPr="00D7677E">
        <w:rPr>
          <w:lang w:val="ru-RU"/>
        </w:rPr>
        <w:t>предусмотренного пунктом 4.</w:t>
      </w:r>
      <w:r w:rsidR="00F40734">
        <w:rPr>
          <w:lang w:val="ru-RU"/>
        </w:rPr>
        <w:t>6</w:t>
      </w:r>
      <w:r w:rsidR="00921143" w:rsidRPr="00D7677E">
        <w:rPr>
          <w:lang w:val="ru-RU"/>
        </w:rPr>
        <w:t xml:space="preserve"> настоящего Порядка. </w:t>
      </w:r>
    </w:p>
    <w:p w14:paraId="4CB6ACD9" w14:textId="492D1114" w:rsidR="00141EFA" w:rsidRDefault="001964CE" w:rsidP="00141EFA">
      <w:pPr>
        <w:pStyle w:val="a3"/>
        <w:numPr>
          <w:ilvl w:val="1"/>
          <w:numId w:val="34"/>
        </w:numPr>
        <w:tabs>
          <w:tab w:val="left" w:pos="1113"/>
          <w:tab w:val="center" w:pos="1276"/>
          <w:tab w:val="right" w:pos="9355"/>
        </w:tabs>
        <w:ind w:left="0" w:right="112" w:firstLine="709"/>
        <w:jc w:val="both"/>
        <w:rPr>
          <w:lang w:val="ru-RU"/>
        </w:rPr>
      </w:pPr>
      <w:r w:rsidRPr="00141EFA">
        <w:rPr>
          <w:lang w:val="ru-RU"/>
        </w:rPr>
        <w:t xml:space="preserve">РЛК информирует </w:t>
      </w:r>
      <w:r w:rsidR="00FB2D72" w:rsidRPr="00141EFA">
        <w:rPr>
          <w:lang w:val="ru-RU"/>
        </w:rPr>
        <w:t>Субъект</w:t>
      </w:r>
      <w:r w:rsidRPr="00141EFA">
        <w:rPr>
          <w:lang w:val="ru-RU"/>
        </w:rPr>
        <w:t>а</w:t>
      </w:r>
      <w:r w:rsidR="00FB2D72" w:rsidRPr="00141EFA">
        <w:rPr>
          <w:lang w:val="ru-RU"/>
        </w:rPr>
        <w:t xml:space="preserve"> МСП </w:t>
      </w:r>
      <w:r w:rsidR="00757F29" w:rsidRPr="00141EFA">
        <w:rPr>
          <w:lang w:val="ru-RU"/>
        </w:rPr>
        <w:t xml:space="preserve">о принятом решении </w:t>
      </w:r>
      <w:r w:rsidR="00045F69" w:rsidRPr="00141EFA">
        <w:rPr>
          <w:lang w:val="ru-RU"/>
        </w:rPr>
        <w:t xml:space="preserve">по Лизинговой сделке </w:t>
      </w:r>
      <w:r w:rsidR="0004287C" w:rsidRPr="00CC0371">
        <w:rPr>
          <w:lang w:val="ru-RU"/>
        </w:rPr>
        <w:t>не позднее дня, следующего за днем принятия такого решения.</w:t>
      </w:r>
      <w:r w:rsidR="00757F29" w:rsidRPr="00141EFA">
        <w:rPr>
          <w:lang w:val="ru-RU"/>
        </w:rPr>
        <w:t xml:space="preserve"> </w:t>
      </w:r>
    </w:p>
    <w:p w14:paraId="34074D7C" w14:textId="1711E610" w:rsidR="00141EFA" w:rsidRPr="00DF26DA" w:rsidRDefault="00757F29" w:rsidP="00141EFA">
      <w:pPr>
        <w:pStyle w:val="a3"/>
        <w:tabs>
          <w:tab w:val="left" w:pos="1113"/>
          <w:tab w:val="center" w:pos="1276"/>
          <w:tab w:val="right" w:pos="9355"/>
        </w:tabs>
        <w:ind w:left="0" w:right="112" w:firstLine="709"/>
        <w:jc w:val="both"/>
        <w:rPr>
          <w:lang w:val="ru-RU"/>
        </w:rPr>
      </w:pPr>
      <w:r w:rsidRPr="00141EFA">
        <w:rPr>
          <w:spacing w:val="6"/>
          <w:lang w:val="ru-RU"/>
        </w:rPr>
        <w:t xml:space="preserve">Решение </w:t>
      </w:r>
      <w:r w:rsidR="001848F0" w:rsidRPr="00141EFA">
        <w:rPr>
          <w:spacing w:val="6"/>
          <w:lang w:val="ru-RU"/>
        </w:rPr>
        <w:t xml:space="preserve">о совершении Лизинговой сделки </w:t>
      </w:r>
      <w:r w:rsidRPr="00141EFA">
        <w:rPr>
          <w:spacing w:val="6"/>
          <w:lang w:val="ru-RU"/>
        </w:rPr>
        <w:t xml:space="preserve">действует в течение </w:t>
      </w:r>
      <w:r w:rsidR="00CE141D" w:rsidRPr="00141EFA">
        <w:rPr>
          <w:spacing w:val="6"/>
          <w:lang w:val="ru-RU"/>
        </w:rPr>
        <w:t xml:space="preserve">3 </w:t>
      </w:r>
      <w:r w:rsidR="00045F69" w:rsidRPr="00141EFA">
        <w:rPr>
          <w:spacing w:val="6"/>
          <w:lang w:val="ru-RU"/>
        </w:rPr>
        <w:t>(</w:t>
      </w:r>
      <w:r w:rsidR="00CE141D" w:rsidRPr="00141EFA">
        <w:rPr>
          <w:spacing w:val="6"/>
          <w:lang w:val="ru-RU"/>
        </w:rPr>
        <w:t>трех</w:t>
      </w:r>
      <w:r w:rsidR="00045F69" w:rsidRPr="00141EFA">
        <w:rPr>
          <w:spacing w:val="6"/>
          <w:lang w:val="ru-RU"/>
        </w:rPr>
        <w:t>)</w:t>
      </w:r>
      <w:r w:rsidRPr="00141EFA">
        <w:rPr>
          <w:spacing w:val="6"/>
          <w:lang w:val="ru-RU"/>
        </w:rPr>
        <w:t xml:space="preserve"> </w:t>
      </w:r>
      <w:r w:rsidRPr="00DF26DA">
        <w:rPr>
          <w:spacing w:val="6"/>
          <w:lang w:val="ru-RU"/>
        </w:rPr>
        <w:t>месяцев с даты его принятия</w:t>
      </w:r>
      <w:r w:rsidR="001848F0" w:rsidRPr="00DF26DA">
        <w:rPr>
          <w:spacing w:val="6"/>
          <w:lang w:val="ru-RU"/>
        </w:rPr>
        <w:t xml:space="preserve"> Уполномоченным органом</w:t>
      </w:r>
      <w:r w:rsidRPr="00DF26DA">
        <w:rPr>
          <w:spacing w:val="6"/>
          <w:lang w:val="ru-RU"/>
        </w:rPr>
        <w:t>.</w:t>
      </w:r>
    </w:p>
    <w:p w14:paraId="4E5E10A7" w14:textId="793002FE" w:rsidR="00505452" w:rsidRPr="00DF26DA" w:rsidRDefault="00505452" w:rsidP="00505452">
      <w:pPr>
        <w:pStyle w:val="a3"/>
        <w:numPr>
          <w:ilvl w:val="1"/>
          <w:numId w:val="34"/>
        </w:numPr>
        <w:tabs>
          <w:tab w:val="left" w:pos="1113"/>
          <w:tab w:val="center" w:pos="1418"/>
          <w:tab w:val="right" w:pos="9355"/>
        </w:tabs>
        <w:ind w:left="0" w:right="112" w:firstLine="709"/>
        <w:jc w:val="both"/>
        <w:rPr>
          <w:lang w:val="ru-RU"/>
        </w:rPr>
      </w:pPr>
      <w:r w:rsidRPr="00DF26DA">
        <w:rPr>
          <w:lang w:val="ru-RU"/>
        </w:rPr>
        <w:t xml:space="preserve">При принятии решения о совершении Лизинговой сделки РЛК в течение 90 (девяносто) календарных дней с даты принятия такого решения оформляет Договор лизинга с приложениями в соответствии с типовыми формами, указанными в приложении № 9 к настоящему Порядку, и организует их подписание уполномоченным лицом РЛК и участниками Лизинговой сделки. </w:t>
      </w:r>
    </w:p>
    <w:p w14:paraId="45245B66" w14:textId="2FD41111" w:rsidR="00141EFA" w:rsidRPr="00DF26DA" w:rsidRDefault="002D6891" w:rsidP="002D6891">
      <w:pPr>
        <w:pStyle w:val="a3"/>
        <w:tabs>
          <w:tab w:val="left" w:pos="728"/>
          <w:tab w:val="center" w:pos="1418"/>
          <w:tab w:val="right" w:pos="9355"/>
        </w:tabs>
        <w:ind w:left="0" w:right="112" w:firstLine="0"/>
        <w:jc w:val="both"/>
        <w:rPr>
          <w:lang w:val="ru-RU"/>
        </w:rPr>
      </w:pPr>
      <w:r w:rsidRPr="00DF26DA">
        <w:rPr>
          <w:lang w:val="ru-RU"/>
        </w:rPr>
        <w:lastRenderedPageBreak/>
        <w:tab/>
      </w:r>
      <w:r w:rsidR="00505452" w:rsidRPr="00DF26DA">
        <w:rPr>
          <w:lang w:val="ru-RU"/>
        </w:rPr>
        <w:t xml:space="preserve">Иные договоры, заключаемые в рамках совершения Лизинговой сделки, заключаются по примерным формам, утверждаемым </w:t>
      </w:r>
      <w:r w:rsidR="00D26424" w:rsidRPr="00D26424">
        <w:rPr>
          <w:lang w:val="ru-RU"/>
        </w:rPr>
        <w:t>Уполномоченным органом</w:t>
      </w:r>
      <w:r w:rsidR="00505452" w:rsidRPr="00DF26DA">
        <w:rPr>
          <w:lang w:val="ru-RU"/>
        </w:rPr>
        <w:t>.</w:t>
      </w:r>
    </w:p>
    <w:p w14:paraId="2FE76602" w14:textId="603FB9CC" w:rsidR="002D161A" w:rsidRPr="00141EFA" w:rsidRDefault="002D161A" w:rsidP="00141EFA">
      <w:pPr>
        <w:pStyle w:val="a3"/>
        <w:numPr>
          <w:ilvl w:val="1"/>
          <w:numId w:val="34"/>
        </w:numPr>
        <w:tabs>
          <w:tab w:val="left" w:pos="1113"/>
          <w:tab w:val="center" w:pos="1418"/>
          <w:tab w:val="right" w:pos="9355"/>
        </w:tabs>
        <w:ind w:left="0" w:right="112" w:firstLine="709"/>
        <w:jc w:val="both"/>
        <w:rPr>
          <w:lang w:val="ru-RU"/>
        </w:rPr>
      </w:pPr>
      <w:r w:rsidRPr="00DF26DA">
        <w:rPr>
          <w:lang w:val="ru-RU"/>
        </w:rPr>
        <w:t xml:space="preserve">РЛК </w:t>
      </w:r>
      <w:r w:rsidR="00B108C5" w:rsidRPr="00DF26DA">
        <w:rPr>
          <w:lang w:val="ru-RU"/>
        </w:rPr>
        <w:t>осуществляет мониторинг и контроль</w:t>
      </w:r>
      <w:r w:rsidRPr="00DF26DA">
        <w:rPr>
          <w:lang w:val="ru-RU"/>
        </w:rPr>
        <w:t xml:space="preserve"> </w:t>
      </w:r>
      <w:r w:rsidR="00B108C5" w:rsidRPr="00DF26DA">
        <w:rPr>
          <w:lang w:val="ru-RU"/>
        </w:rPr>
        <w:t xml:space="preserve">соблюдения </w:t>
      </w:r>
      <w:r w:rsidRPr="00DF26DA">
        <w:rPr>
          <w:lang w:val="ru-RU"/>
        </w:rPr>
        <w:t xml:space="preserve">Поставщиком сроков </w:t>
      </w:r>
      <w:r w:rsidRPr="00141EFA">
        <w:rPr>
          <w:lang w:val="ru-RU"/>
        </w:rPr>
        <w:t xml:space="preserve">поставки </w:t>
      </w:r>
      <w:r w:rsidR="00CF351B" w:rsidRPr="00141EFA">
        <w:rPr>
          <w:lang w:val="ru-RU"/>
        </w:rPr>
        <w:t>П</w:t>
      </w:r>
      <w:r w:rsidRPr="00141EFA">
        <w:rPr>
          <w:lang w:val="ru-RU"/>
        </w:rPr>
        <w:t>редмета лизинга</w:t>
      </w:r>
      <w:r w:rsidR="006D2578" w:rsidRPr="00141EFA">
        <w:rPr>
          <w:lang w:val="ru-RU"/>
        </w:rPr>
        <w:t>, а также организует осмотр</w:t>
      </w:r>
      <w:r w:rsidR="00B108C5" w:rsidRPr="00141EFA">
        <w:rPr>
          <w:lang w:val="ru-RU"/>
        </w:rPr>
        <w:t xml:space="preserve"> уполномоченными работниками РЛК</w:t>
      </w:r>
      <w:r w:rsidR="006D2578" w:rsidRPr="00141EFA">
        <w:rPr>
          <w:lang w:val="ru-RU"/>
        </w:rPr>
        <w:t xml:space="preserve"> Предмета лизинга, его приемку-передачу Лизингополучателю, </w:t>
      </w:r>
      <w:r w:rsidR="00EF607D">
        <w:rPr>
          <w:lang w:val="ru-RU"/>
        </w:rPr>
        <w:t xml:space="preserve">осуществляет контроль сроков </w:t>
      </w:r>
      <w:r w:rsidRPr="00141EFA">
        <w:rPr>
          <w:lang w:val="ru-RU"/>
        </w:rPr>
        <w:t>ввод</w:t>
      </w:r>
      <w:r w:rsidR="00EF607D">
        <w:rPr>
          <w:lang w:val="ru-RU"/>
        </w:rPr>
        <w:t>а</w:t>
      </w:r>
      <w:r w:rsidRPr="00141EFA">
        <w:rPr>
          <w:lang w:val="ru-RU"/>
        </w:rPr>
        <w:t xml:space="preserve"> </w:t>
      </w:r>
      <w:r w:rsidR="00CF351B" w:rsidRPr="00141EFA">
        <w:rPr>
          <w:lang w:val="ru-RU"/>
        </w:rPr>
        <w:t>П</w:t>
      </w:r>
      <w:r w:rsidRPr="00141EFA">
        <w:rPr>
          <w:lang w:val="ru-RU"/>
        </w:rPr>
        <w:t>редмета лизинга в эксплуатацию</w:t>
      </w:r>
      <w:r w:rsidR="00EF607D">
        <w:rPr>
          <w:lang w:val="ru-RU"/>
        </w:rPr>
        <w:t xml:space="preserve"> (при наличии)</w:t>
      </w:r>
      <w:r w:rsidRPr="00141EFA">
        <w:rPr>
          <w:lang w:val="ru-RU"/>
        </w:rPr>
        <w:t xml:space="preserve">, </w:t>
      </w:r>
      <w:r w:rsidR="006D2578" w:rsidRPr="00141EFA">
        <w:rPr>
          <w:lang w:val="ru-RU"/>
        </w:rPr>
        <w:t xml:space="preserve">получение документов на Предмет лизинга от Поставщика и </w:t>
      </w:r>
      <w:r w:rsidRPr="00141EFA">
        <w:rPr>
          <w:lang w:val="ru-RU"/>
        </w:rPr>
        <w:t xml:space="preserve">осуществляет иные мероприятия, связанные с приемкой-передачей </w:t>
      </w:r>
      <w:r w:rsidR="00CF351B" w:rsidRPr="00141EFA">
        <w:rPr>
          <w:lang w:val="ru-RU"/>
        </w:rPr>
        <w:t>П</w:t>
      </w:r>
      <w:r w:rsidRPr="00141EFA">
        <w:rPr>
          <w:lang w:val="ru-RU"/>
        </w:rPr>
        <w:t>редмета лизинга.</w:t>
      </w:r>
      <w:r w:rsidR="00715AF8" w:rsidRPr="00141EFA">
        <w:rPr>
          <w:lang w:val="ru-RU"/>
        </w:rPr>
        <w:t xml:space="preserve"> В случаях, предусмотренных Лизинговой документаци</w:t>
      </w:r>
      <w:r w:rsidR="00F613E9" w:rsidRPr="00141EFA">
        <w:rPr>
          <w:lang w:val="ru-RU"/>
        </w:rPr>
        <w:t>е</w:t>
      </w:r>
      <w:r w:rsidR="00715AF8" w:rsidRPr="00141EFA">
        <w:rPr>
          <w:lang w:val="ru-RU"/>
        </w:rPr>
        <w:t xml:space="preserve">й, действия, указанные в </w:t>
      </w:r>
      <w:r w:rsidR="00CF351B" w:rsidRPr="00141EFA">
        <w:rPr>
          <w:lang w:val="ru-RU"/>
        </w:rPr>
        <w:t>настоящем пункте,</w:t>
      </w:r>
      <w:r w:rsidR="00715AF8" w:rsidRPr="00141EFA">
        <w:rPr>
          <w:lang w:val="ru-RU"/>
        </w:rPr>
        <w:t xml:space="preserve"> осуществляются РЛК совместно с Лизингополучателем.</w:t>
      </w:r>
    </w:p>
    <w:p w14:paraId="66414CA8" w14:textId="0AB12FC8" w:rsidR="002D6891" w:rsidRPr="00DF26DA" w:rsidRDefault="002D161A" w:rsidP="002D6891">
      <w:pPr>
        <w:pStyle w:val="a3"/>
        <w:numPr>
          <w:ilvl w:val="1"/>
          <w:numId w:val="34"/>
        </w:numPr>
        <w:tabs>
          <w:tab w:val="left" w:pos="851"/>
          <w:tab w:val="left" w:pos="1113"/>
          <w:tab w:val="center" w:pos="1418"/>
          <w:tab w:val="right" w:pos="9355"/>
        </w:tabs>
        <w:ind w:left="0" w:right="112" w:firstLine="709"/>
        <w:jc w:val="both"/>
        <w:rPr>
          <w:lang w:val="ru-RU"/>
        </w:rPr>
      </w:pPr>
      <w:r w:rsidRPr="00D7677E">
        <w:rPr>
          <w:lang w:val="ru-RU"/>
        </w:rPr>
        <w:t xml:space="preserve">Передача </w:t>
      </w:r>
      <w:r w:rsidR="00CF351B" w:rsidRPr="00D7677E">
        <w:rPr>
          <w:lang w:val="ru-RU"/>
        </w:rPr>
        <w:t>П</w:t>
      </w:r>
      <w:r w:rsidRPr="00D7677E">
        <w:rPr>
          <w:lang w:val="ru-RU"/>
        </w:rPr>
        <w:t xml:space="preserve">редмета лизинга Лизингополучателю осуществляется при обязательном присутствии представителя РЛК. При передаче </w:t>
      </w:r>
      <w:r w:rsidR="00CF351B" w:rsidRPr="00D7677E">
        <w:rPr>
          <w:lang w:val="ru-RU"/>
        </w:rPr>
        <w:t>П</w:t>
      </w:r>
      <w:r w:rsidRPr="00D7677E">
        <w:rPr>
          <w:lang w:val="ru-RU"/>
        </w:rPr>
        <w:t xml:space="preserve">редмета лизинга производится общий осмотр </w:t>
      </w:r>
      <w:r w:rsidR="00CF351B" w:rsidRPr="00D7677E">
        <w:rPr>
          <w:lang w:val="ru-RU"/>
        </w:rPr>
        <w:t>П</w:t>
      </w:r>
      <w:r w:rsidRPr="00D7677E">
        <w:rPr>
          <w:lang w:val="ru-RU"/>
        </w:rPr>
        <w:t>редмета лизинга, его фотографирование, контроль за соответствием комплектности, номеров VIN и/или серийных номеров</w:t>
      </w:r>
      <w:r w:rsidR="00CC5661">
        <w:rPr>
          <w:lang w:val="ru-RU"/>
        </w:rPr>
        <w:t>,</w:t>
      </w:r>
      <w:r w:rsidRPr="00D7677E">
        <w:rPr>
          <w:lang w:val="ru-RU"/>
        </w:rPr>
        <w:t xml:space="preserve"> указанны</w:t>
      </w:r>
      <w:r w:rsidR="00CC5661">
        <w:rPr>
          <w:lang w:val="ru-RU"/>
        </w:rPr>
        <w:t>х</w:t>
      </w:r>
      <w:r w:rsidRPr="00D7677E">
        <w:rPr>
          <w:lang w:val="ru-RU"/>
        </w:rPr>
        <w:t xml:space="preserve"> в Договоре лизинга, Договоре купли-продажи, </w:t>
      </w:r>
      <w:r w:rsidR="00DB5D3F" w:rsidRPr="00CC0371">
        <w:rPr>
          <w:lang w:val="ru-RU"/>
        </w:rPr>
        <w:t>акте приема-передачи (АПП), паспорте транспортного средства (ПТС)/паспорте самоходной машины (ПСМ)</w:t>
      </w:r>
      <w:r w:rsidR="00F77365" w:rsidRPr="00D7677E">
        <w:rPr>
          <w:lang w:val="ru-RU"/>
        </w:rPr>
        <w:t xml:space="preserve"> (при наличии)</w:t>
      </w:r>
      <w:r w:rsidRPr="00D7677E">
        <w:rPr>
          <w:lang w:val="ru-RU"/>
        </w:rPr>
        <w:t xml:space="preserve">. Фотографии переданного </w:t>
      </w:r>
      <w:r w:rsidR="00CF351B" w:rsidRPr="00D7677E">
        <w:rPr>
          <w:lang w:val="ru-RU"/>
        </w:rPr>
        <w:t>П</w:t>
      </w:r>
      <w:r w:rsidRPr="00D7677E">
        <w:rPr>
          <w:lang w:val="ru-RU"/>
        </w:rPr>
        <w:t xml:space="preserve">редмета лизинга подлежат </w:t>
      </w:r>
      <w:r w:rsidR="00715AF8" w:rsidRPr="00D7677E">
        <w:rPr>
          <w:lang w:val="ru-RU"/>
        </w:rPr>
        <w:t xml:space="preserve">хранению </w:t>
      </w:r>
      <w:r w:rsidRPr="00D7677E">
        <w:rPr>
          <w:lang w:val="ru-RU"/>
        </w:rPr>
        <w:t xml:space="preserve">совместно с Лизинговой </w:t>
      </w:r>
      <w:r w:rsidRPr="00DF26DA">
        <w:rPr>
          <w:lang w:val="ru-RU"/>
        </w:rPr>
        <w:t>документацией.</w:t>
      </w:r>
    </w:p>
    <w:p w14:paraId="597EE0E8" w14:textId="77777777" w:rsidR="002D6891" w:rsidRPr="00DF26DA" w:rsidRDefault="002D6891" w:rsidP="002D6891">
      <w:pPr>
        <w:pStyle w:val="a3"/>
        <w:tabs>
          <w:tab w:val="left" w:pos="851"/>
          <w:tab w:val="left" w:pos="1113"/>
          <w:tab w:val="center" w:pos="1418"/>
          <w:tab w:val="right" w:pos="9355"/>
        </w:tabs>
        <w:ind w:left="0" w:right="113" w:firstLine="709"/>
        <w:jc w:val="both"/>
        <w:rPr>
          <w:lang w:val="ru-RU"/>
        </w:rPr>
      </w:pPr>
      <w:r w:rsidRPr="00DF26DA">
        <w:rPr>
          <w:lang w:val="ru-RU"/>
        </w:rPr>
        <w:t xml:space="preserve">Допускается передача Предмета лизинга путем дистанционного подписания АПП (далее – дистанционная передача) в случае возникновения следующих событий: </w:t>
      </w:r>
    </w:p>
    <w:p w14:paraId="3F1C4FAA" w14:textId="5B43F79B" w:rsidR="002D6891" w:rsidRPr="00DF26DA" w:rsidRDefault="002D6891" w:rsidP="002D6891">
      <w:pPr>
        <w:pStyle w:val="a3"/>
        <w:tabs>
          <w:tab w:val="left" w:pos="851"/>
          <w:tab w:val="left" w:pos="1113"/>
          <w:tab w:val="center" w:pos="1418"/>
          <w:tab w:val="right" w:pos="9355"/>
        </w:tabs>
        <w:ind w:left="0" w:right="112" w:firstLine="709"/>
        <w:jc w:val="both"/>
        <w:rPr>
          <w:lang w:val="ru-RU"/>
        </w:rPr>
      </w:pPr>
      <w:r w:rsidRPr="00DF26DA">
        <w:rPr>
          <w:lang w:val="ru-RU"/>
        </w:rPr>
        <w:t>- введение Президентом Российской Федерации, федеральными органами государственной власти, органами государственной власти субъектов Российской Федерации и(или) органами местного самоуправления мер, ограничивающих передвижение населения в населенном пункте по месту передачи предмета лизинга и(или) в месте нахождения РЛК;</w:t>
      </w:r>
    </w:p>
    <w:p w14:paraId="1BDE47CD" w14:textId="77777777" w:rsidR="002D6891" w:rsidRPr="00DF26DA" w:rsidRDefault="002D6891" w:rsidP="002D6891">
      <w:pPr>
        <w:pStyle w:val="a3"/>
        <w:tabs>
          <w:tab w:val="left" w:pos="851"/>
          <w:tab w:val="left" w:pos="1113"/>
          <w:tab w:val="center" w:pos="1418"/>
          <w:tab w:val="right" w:pos="9355"/>
        </w:tabs>
        <w:ind w:right="112"/>
        <w:jc w:val="both"/>
        <w:rPr>
          <w:lang w:val="ru-RU"/>
        </w:rPr>
      </w:pPr>
      <w:r w:rsidRPr="00DF26DA">
        <w:rPr>
          <w:lang w:val="ru-RU"/>
        </w:rPr>
        <w:t xml:space="preserve">- представление вышеуказанными органами власти рекомендаций населению воздержаться от передвижения в населенном пункте по месту передачи предмета лизинга и(или) в месте нахождения РЛК; </w:t>
      </w:r>
    </w:p>
    <w:p w14:paraId="2CEE67CB" w14:textId="77777777" w:rsidR="002D6891" w:rsidRDefault="002D6891" w:rsidP="002D6891">
      <w:pPr>
        <w:pStyle w:val="a3"/>
        <w:tabs>
          <w:tab w:val="left" w:pos="851"/>
          <w:tab w:val="left" w:pos="1113"/>
          <w:tab w:val="center" w:pos="1418"/>
          <w:tab w:val="right" w:pos="9355"/>
        </w:tabs>
        <w:ind w:right="112"/>
        <w:jc w:val="both"/>
        <w:rPr>
          <w:lang w:val="ru-RU"/>
        </w:rPr>
      </w:pPr>
      <w:r w:rsidRPr="00DF26DA">
        <w:rPr>
          <w:lang w:val="ru-RU"/>
        </w:rPr>
        <w:t>- введение на территории Российской Федерации либо на отдельных ее территориях режима чрезвычайного положения, военного положения, особого санитарно-эпидемиологического режима, иного режима, введенного в целях устранения обстоятельств угрозы жизни и здоровью граждан.</w:t>
      </w:r>
    </w:p>
    <w:p w14:paraId="4E317906" w14:textId="69E4A7DD" w:rsidR="00930888" w:rsidRPr="00DF26DA" w:rsidRDefault="0046089A" w:rsidP="0097313F">
      <w:pPr>
        <w:pStyle w:val="a3"/>
        <w:tabs>
          <w:tab w:val="left" w:pos="851"/>
          <w:tab w:val="left" w:pos="1113"/>
          <w:tab w:val="center" w:pos="1418"/>
          <w:tab w:val="right" w:pos="9355"/>
        </w:tabs>
        <w:ind w:left="0" w:right="112" w:firstLine="0"/>
        <w:jc w:val="both"/>
        <w:rPr>
          <w:lang w:val="ru-RU"/>
        </w:rPr>
      </w:pPr>
      <w:r>
        <w:rPr>
          <w:lang w:val="ru-RU"/>
        </w:rPr>
        <w:t>Также допускается дистанционная передача предмета</w:t>
      </w:r>
      <w:r w:rsidR="0048265C">
        <w:rPr>
          <w:lang w:val="ru-RU"/>
        </w:rPr>
        <w:t xml:space="preserve"> лизинга</w:t>
      </w:r>
      <w:r>
        <w:rPr>
          <w:lang w:val="ru-RU"/>
        </w:rPr>
        <w:t xml:space="preserve"> при </w:t>
      </w:r>
      <w:r w:rsidR="0048265C">
        <w:rPr>
          <w:lang w:val="ru-RU"/>
        </w:rPr>
        <w:t xml:space="preserve">его </w:t>
      </w:r>
      <w:r>
        <w:rPr>
          <w:lang w:val="ru-RU"/>
        </w:rPr>
        <w:t xml:space="preserve">стоимости </w:t>
      </w:r>
      <w:r w:rsidR="0048265C">
        <w:rPr>
          <w:lang w:val="ru-RU"/>
        </w:rPr>
        <w:t>не более</w:t>
      </w:r>
      <w:r>
        <w:rPr>
          <w:lang w:val="ru-RU"/>
        </w:rPr>
        <w:t xml:space="preserve"> 5</w:t>
      </w:r>
      <w:r w:rsidR="0048265C">
        <w:rPr>
          <w:lang w:val="ru-RU"/>
        </w:rPr>
        <w:t>,0</w:t>
      </w:r>
      <w:r>
        <w:rPr>
          <w:lang w:val="ru-RU"/>
        </w:rPr>
        <w:t xml:space="preserve"> млн. руб. </w:t>
      </w:r>
      <w:r w:rsidR="00930888">
        <w:rPr>
          <w:lang w:val="ru-RU"/>
        </w:rPr>
        <w:t xml:space="preserve">по согласованию с </w:t>
      </w:r>
      <w:r w:rsidR="0048265C">
        <w:rPr>
          <w:lang w:val="ru-RU"/>
        </w:rPr>
        <w:t xml:space="preserve">Генеральным </w:t>
      </w:r>
      <w:r w:rsidR="00930888">
        <w:rPr>
          <w:lang w:val="ru-RU"/>
        </w:rPr>
        <w:t>директором</w:t>
      </w:r>
      <w:r w:rsidR="0048265C">
        <w:rPr>
          <w:lang w:val="ru-RU"/>
        </w:rPr>
        <w:t xml:space="preserve"> РЛК</w:t>
      </w:r>
      <w:r>
        <w:rPr>
          <w:lang w:val="ru-RU"/>
        </w:rPr>
        <w:t>.</w:t>
      </w:r>
      <w:r w:rsidR="00930888">
        <w:rPr>
          <w:lang w:val="ru-RU"/>
        </w:rPr>
        <w:t xml:space="preserve"> </w:t>
      </w:r>
    </w:p>
    <w:p w14:paraId="0708AB0A" w14:textId="77777777" w:rsidR="002D6891" w:rsidRPr="00DF26DA" w:rsidRDefault="002D6891" w:rsidP="002D6891">
      <w:pPr>
        <w:pStyle w:val="a3"/>
        <w:tabs>
          <w:tab w:val="left" w:pos="851"/>
          <w:tab w:val="left" w:pos="1113"/>
          <w:tab w:val="center" w:pos="1418"/>
          <w:tab w:val="right" w:pos="9355"/>
        </w:tabs>
        <w:ind w:right="112"/>
        <w:jc w:val="both"/>
        <w:rPr>
          <w:lang w:val="ru-RU"/>
        </w:rPr>
      </w:pPr>
      <w:r w:rsidRPr="00DF26DA">
        <w:rPr>
          <w:lang w:val="ru-RU"/>
        </w:rPr>
        <w:t xml:space="preserve">Дистанционная передача происходит посредством осмотра РЛК Предмета лизинга и фактической передачи Предмета лизинга Лизингополучателю способами, исключающими возможность непосредственной (личной) приемки-передачи Предмета лизинга по договору купли-продажи и договору лизинга. </w:t>
      </w:r>
    </w:p>
    <w:p w14:paraId="0FD03F06" w14:textId="77777777" w:rsidR="002D6891" w:rsidRPr="00DF26DA" w:rsidRDefault="002D6891" w:rsidP="002D6891">
      <w:pPr>
        <w:pStyle w:val="a3"/>
        <w:tabs>
          <w:tab w:val="left" w:pos="851"/>
          <w:tab w:val="left" w:pos="1113"/>
          <w:tab w:val="center" w:pos="1418"/>
          <w:tab w:val="right" w:pos="9355"/>
        </w:tabs>
        <w:ind w:right="112"/>
        <w:jc w:val="both"/>
        <w:rPr>
          <w:lang w:val="ru-RU"/>
        </w:rPr>
      </w:pPr>
      <w:r w:rsidRPr="00DF26DA">
        <w:rPr>
          <w:lang w:val="ru-RU"/>
        </w:rPr>
        <w:t xml:space="preserve">В целях подтверждения наличия Предмета лизинга и его </w:t>
      </w:r>
      <w:r w:rsidRPr="00DF26DA">
        <w:rPr>
          <w:lang w:val="ru-RU"/>
        </w:rPr>
        <w:lastRenderedPageBreak/>
        <w:t xml:space="preserve">комплектности, до осуществления дистанционного подписания АПП, Лизингополучатель направляет по электронной почте в РЛК результаты видео и фотофиксации с полным обзором Предмета лизинга с отражением обязательных параметров геолокации Предмета лизинга, даты и времени съемки, заводских (серийных) номеров (например, </w:t>
      </w:r>
      <w:r w:rsidRPr="00DF26DA">
        <w:t>VIN</w:t>
      </w:r>
      <w:r w:rsidRPr="00DF26DA">
        <w:rPr>
          <w:lang w:val="ru-RU"/>
        </w:rPr>
        <w:t>) Предмета лизинга и заводских (серийных) номеров номерных агрегатов Предмета лизинга (например, номер двигателя), указанных в Договоре лизинга, Договоре купли-продажи, АПП, а также в ПТС/ПСМ (при наличии).</w:t>
      </w:r>
    </w:p>
    <w:p w14:paraId="0DCFD737" w14:textId="430E95C2" w:rsidR="002D6891" w:rsidRPr="00DF26DA" w:rsidRDefault="002D6891" w:rsidP="002D6891">
      <w:pPr>
        <w:pStyle w:val="a3"/>
        <w:tabs>
          <w:tab w:val="left" w:pos="851"/>
          <w:tab w:val="left" w:pos="1113"/>
          <w:tab w:val="center" w:pos="1418"/>
          <w:tab w:val="right" w:pos="9355"/>
        </w:tabs>
        <w:ind w:right="112"/>
        <w:jc w:val="both"/>
        <w:rPr>
          <w:lang w:val="ru-RU"/>
        </w:rPr>
      </w:pPr>
      <w:r w:rsidRPr="00DF26DA">
        <w:rPr>
          <w:lang w:val="ru-RU"/>
        </w:rPr>
        <w:t xml:space="preserve">После получения подтверждения наличия Предмета лизинга и его комплектности, РЛК организует подписание АПП со всеми участниками сделки путем почтовой пересылки (обмен оригиналами). Результаты видео и фотофиксации Предмета лизинга подлежат хранению совместно с Лизинговой документацией. </w:t>
      </w:r>
    </w:p>
    <w:p w14:paraId="0B9685BC" w14:textId="1533CBCF" w:rsidR="002D6891" w:rsidRPr="00DF26DA" w:rsidRDefault="002D6891" w:rsidP="002D6891">
      <w:pPr>
        <w:pStyle w:val="a3"/>
        <w:tabs>
          <w:tab w:val="left" w:pos="851"/>
          <w:tab w:val="left" w:pos="1113"/>
          <w:tab w:val="center" w:pos="1418"/>
          <w:tab w:val="right" w:pos="9355"/>
        </w:tabs>
        <w:ind w:right="112"/>
        <w:jc w:val="both"/>
        <w:rPr>
          <w:lang w:val="ru-RU"/>
        </w:rPr>
      </w:pPr>
      <w:r w:rsidRPr="00DF26DA">
        <w:rPr>
          <w:lang w:val="ru-RU"/>
        </w:rPr>
        <w:t xml:space="preserve">В срок не более 60 календарных дней после периода применения дистанционного метода подписания </w:t>
      </w:r>
      <w:proofErr w:type="gramStart"/>
      <w:r w:rsidRPr="00DF26DA">
        <w:rPr>
          <w:lang w:val="ru-RU"/>
        </w:rPr>
        <w:t>АПП</w:t>
      </w:r>
      <w:r w:rsidR="008811BD">
        <w:rPr>
          <w:lang w:val="ru-RU"/>
        </w:rPr>
        <w:t xml:space="preserve"> ,</w:t>
      </w:r>
      <w:proofErr w:type="gramEnd"/>
      <w:r w:rsidRPr="00DF26DA">
        <w:rPr>
          <w:lang w:val="ru-RU"/>
        </w:rPr>
        <w:t xml:space="preserve"> необходимо осуществить выезд представителя РЛК для цели инспекции Предметов лизинга, АПП по которым были подписаны дистанционно.</w:t>
      </w:r>
    </w:p>
    <w:p w14:paraId="6B969DDE" w14:textId="652B3474" w:rsidR="00E9491B" w:rsidRPr="00DF26DA" w:rsidRDefault="00DB5D3F" w:rsidP="00141EFA">
      <w:pPr>
        <w:pStyle w:val="a3"/>
        <w:numPr>
          <w:ilvl w:val="1"/>
          <w:numId w:val="34"/>
        </w:numPr>
        <w:tabs>
          <w:tab w:val="left" w:pos="1113"/>
          <w:tab w:val="left" w:pos="1511"/>
          <w:tab w:val="center" w:pos="4677"/>
          <w:tab w:val="right" w:pos="9355"/>
        </w:tabs>
        <w:ind w:left="0" w:right="112" w:firstLine="709"/>
        <w:jc w:val="both"/>
        <w:rPr>
          <w:lang w:val="ru-RU"/>
        </w:rPr>
      </w:pPr>
      <w:r w:rsidRPr="00CC0371">
        <w:rPr>
          <w:lang w:val="ru-RU"/>
        </w:rPr>
        <w:t xml:space="preserve">До подписания документов и начала процесса приема-передачи Предмета лизинга РЛК осуществляет следующие мероприятия по сопровождению </w:t>
      </w:r>
      <w:r w:rsidRPr="00DB5D3F">
        <w:t>(</w:t>
      </w:r>
      <w:proofErr w:type="spellStart"/>
      <w:r w:rsidRPr="00DB5D3F">
        <w:t>администрированию</w:t>
      </w:r>
      <w:proofErr w:type="spellEnd"/>
      <w:r w:rsidRPr="00DB5D3F">
        <w:t xml:space="preserve">) </w:t>
      </w:r>
      <w:proofErr w:type="spellStart"/>
      <w:r w:rsidRPr="00DB5D3F">
        <w:t>Лизинговой</w:t>
      </w:r>
      <w:proofErr w:type="spellEnd"/>
      <w:r w:rsidRPr="00DB5D3F">
        <w:t xml:space="preserve"> </w:t>
      </w:r>
      <w:proofErr w:type="spellStart"/>
      <w:r w:rsidRPr="00DB5D3F">
        <w:t>сделки</w:t>
      </w:r>
      <w:proofErr w:type="spellEnd"/>
      <w:r w:rsidRPr="00DB5D3F">
        <w:t>:</w:t>
      </w:r>
    </w:p>
    <w:p w14:paraId="0C334636" w14:textId="3395E083" w:rsidR="00DE64D5" w:rsidRPr="00DF26DA" w:rsidRDefault="00E9491B" w:rsidP="00163120">
      <w:pPr>
        <w:pStyle w:val="a3"/>
        <w:numPr>
          <w:ilvl w:val="0"/>
          <w:numId w:val="35"/>
        </w:numPr>
        <w:tabs>
          <w:tab w:val="left" w:pos="1134"/>
          <w:tab w:val="center" w:pos="4677"/>
          <w:tab w:val="right" w:pos="9355"/>
        </w:tabs>
        <w:ind w:left="0" w:right="112" w:firstLine="709"/>
        <w:jc w:val="both"/>
        <w:rPr>
          <w:lang w:val="ru-RU"/>
        </w:rPr>
      </w:pPr>
      <w:r w:rsidRPr="00DF26DA">
        <w:rPr>
          <w:lang w:val="ru-RU"/>
        </w:rPr>
        <w:t xml:space="preserve">страхование </w:t>
      </w:r>
      <w:r w:rsidR="00CF351B" w:rsidRPr="00DF26DA">
        <w:rPr>
          <w:lang w:val="ru-RU"/>
        </w:rPr>
        <w:t>П</w:t>
      </w:r>
      <w:r w:rsidRPr="00DF26DA">
        <w:rPr>
          <w:lang w:val="ru-RU"/>
        </w:rPr>
        <w:t>редмета лизинга, если это предусмотрено Договором лизинга;</w:t>
      </w:r>
    </w:p>
    <w:p w14:paraId="26194323" w14:textId="3886D6F9" w:rsidR="00DE64D5" w:rsidRPr="00D7677E" w:rsidRDefault="00E9491B" w:rsidP="00163120">
      <w:pPr>
        <w:pStyle w:val="a3"/>
        <w:numPr>
          <w:ilvl w:val="0"/>
          <w:numId w:val="35"/>
        </w:numPr>
        <w:tabs>
          <w:tab w:val="left" w:pos="1134"/>
          <w:tab w:val="center" w:pos="4677"/>
          <w:tab w:val="right" w:pos="9355"/>
        </w:tabs>
        <w:ind w:left="0" w:right="112" w:firstLine="709"/>
        <w:jc w:val="both"/>
        <w:rPr>
          <w:lang w:val="ru-RU"/>
        </w:rPr>
      </w:pPr>
      <w:r w:rsidRPr="00D7677E">
        <w:rPr>
          <w:lang w:val="ru-RU"/>
        </w:rPr>
        <w:t>контроль сроков оплаты лизинговых платежей по заключенным Договорам лизинга;</w:t>
      </w:r>
    </w:p>
    <w:p w14:paraId="27A67D75" w14:textId="27F1E41A" w:rsidR="00163120" w:rsidRDefault="00E9491B" w:rsidP="00163120">
      <w:pPr>
        <w:pStyle w:val="a3"/>
        <w:numPr>
          <w:ilvl w:val="0"/>
          <w:numId w:val="35"/>
        </w:numPr>
        <w:tabs>
          <w:tab w:val="left" w:pos="1134"/>
          <w:tab w:val="center" w:pos="4677"/>
          <w:tab w:val="right" w:pos="9355"/>
        </w:tabs>
        <w:ind w:left="0" w:right="112" w:firstLine="709"/>
        <w:jc w:val="both"/>
        <w:rPr>
          <w:lang w:val="ru-RU"/>
        </w:rPr>
      </w:pPr>
      <w:r w:rsidRPr="00D7677E">
        <w:rPr>
          <w:lang w:val="ru-RU"/>
        </w:rPr>
        <w:t>оформление соответствующих расчетных документов;</w:t>
      </w:r>
    </w:p>
    <w:p w14:paraId="288C8611" w14:textId="05C88487" w:rsidR="00DE64D5" w:rsidRPr="00D7677E" w:rsidRDefault="00E9491B" w:rsidP="00163120">
      <w:pPr>
        <w:pStyle w:val="a3"/>
        <w:numPr>
          <w:ilvl w:val="0"/>
          <w:numId w:val="35"/>
        </w:numPr>
        <w:tabs>
          <w:tab w:val="left" w:pos="1134"/>
          <w:tab w:val="center" w:pos="4677"/>
          <w:tab w:val="right" w:pos="9355"/>
        </w:tabs>
        <w:ind w:left="0" w:right="112" w:firstLine="709"/>
        <w:jc w:val="both"/>
        <w:rPr>
          <w:lang w:val="ru-RU"/>
        </w:rPr>
      </w:pPr>
      <w:r w:rsidRPr="00D7677E">
        <w:rPr>
          <w:lang w:val="ru-RU"/>
        </w:rPr>
        <w:t>осуществление информационного взаимодействия с Лизингополучател</w:t>
      </w:r>
      <w:r w:rsidR="007B6250" w:rsidRPr="00D7677E">
        <w:rPr>
          <w:lang w:val="ru-RU"/>
        </w:rPr>
        <w:t>ем</w:t>
      </w:r>
      <w:r w:rsidRPr="00D7677E">
        <w:rPr>
          <w:lang w:val="ru-RU"/>
        </w:rPr>
        <w:t xml:space="preserve"> по вопросам, связанным со сроками и суммами оплаты очередного лизингового платежа, направлением платежных документов и по иным вопросам, связанным с оплатой лизинговых платежей</w:t>
      </w:r>
      <w:r w:rsidR="00715AF8" w:rsidRPr="00D7677E">
        <w:rPr>
          <w:lang w:val="ru-RU"/>
        </w:rPr>
        <w:t xml:space="preserve"> и использованием </w:t>
      </w:r>
      <w:r w:rsidR="00CF351B" w:rsidRPr="00D7677E">
        <w:rPr>
          <w:lang w:val="ru-RU"/>
        </w:rPr>
        <w:t>П</w:t>
      </w:r>
      <w:r w:rsidR="00715AF8" w:rsidRPr="00D7677E">
        <w:rPr>
          <w:lang w:val="ru-RU"/>
        </w:rPr>
        <w:t>редмета лизинга</w:t>
      </w:r>
      <w:r w:rsidRPr="00D7677E">
        <w:rPr>
          <w:lang w:val="ru-RU"/>
        </w:rPr>
        <w:t>;</w:t>
      </w:r>
    </w:p>
    <w:p w14:paraId="3200143E" w14:textId="7890E2AA" w:rsidR="00D83243" w:rsidRPr="00D7677E" w:rsidRDefault="00E9491B" w:rsidP="00163120">
      <w:pPr>
        <w:pStyle w:val="a3"/>
        <w:numPr>
          <w:ilvl w:val="0"/>
          <w:numId w:val="35"/>
        </w:numPr>
        <w:tabs>
          <w:tab w:val="left" w:pos="1134"/>
          <w:tab w:val="center" w:pos="4677"/>
          <w:tab w:val="right" w:pos="9355"/>
        </w:tabs>
        <w:ind w:left="0" w:right="112" w:firstLine="709"/>
        <w:jc w:val="both"/>
        <w:rPr>
          <w:lang w:val="ru-RU"/>
        </w:rPr>
      </w:pPr>
      <w:r w:rsidRPr="00D7677E">
        <w:rPr>
          <w:lang w:val="ru-RU"/>
        </w:rPr>
        <w:t>осуществление</w:t>
      </w:r>
      <w:r w:rsidR="005C2E72" w:rsidRPr="00D7677E">
        <w:rPr>
          <w:lang w:val="ru-RU"/>
        </w:rPr>
        <w:t xml:space="preserve"> </w:t>
      </w:r>
      <w:r w:rsidRPr="00D7677E">
        <w:rPr>
          <w:lang w:val="ru-RU"/>
        </w:rPr>
        <w:t>иных операци</w:t>
      </w:r>
      <w:r w:rsidR="006D2578" w:rsidRPr="00D7677E">
        <w:rPr>
          <w:lang w:val="ru-RU"/>
        </w:rPr>
        <w:t>й</w:t>
      </w:r>
      <w:r w:rsidRPr="00D7677E">
        <w:rPr>
          <w:lang w:val="ru-RU"/>
        </w:rPr>
        <w:t>, связанны</w:t>
      </w:r>
      <w:r w:rsidR="006D2578" w:rsidRPr="00D7677E">
        <w:rPr>
          <w:lang w:val="ru-RU"/>
        </w:rPr>
        <w:t>х</w:t>
      </w:r>
      <w:r w:rsidRPr="00D7677E">
        <w:rPr>
          <w:lang w:val="ru-RU"/>
        </w:rPr>
        <w:t xml:space="preserve"> с сопровождением Лизинговых сделок.</w:t>
      </w:r>
    </w:p>
    <w:p w14:paraId="48154EBD" w14:textId="3852F280" w:rsidR="006B4097" w:rsidRPr="00D7677E" w:rsidRDefault="006D2578" w:rsidP="00141EFA">
      <w:pPr>
        <w:pStyle w:val="a3"/>
        <w:numPr>
          <w:ilvl w:val="1"/>
          <w:numId w:val="34"/>
        </w:numPr>
        <w:tabs>
          <w:tab w:val="left" w:pos="1113"/>
          <w:tab w:val="left" w:pos="1511"/>
          <w:tab w:val="center" w:pos="4677"/>
          <w:tab w:val="right" w:pos="9355"/>
        </w:tabs>
        <w:ind w:left="0" w:right="112" w:firstLine="709"/>
        <w:jc w:val="both"/>
        <w:rPr>
          <w:lang w:val="ru-RU"/>
        </w:rPr>
      </w:pPr>
      <w:r w:rsidRPr="00D7677E">
        <w:rPr>
          <w:lang w:val="ru-RU"/>
        </w:rPr>
        <w:t xml:space="preserve">По каждой Лизинговой сделке РЛК формирует </w:t>
      </w:r>
      <w:r w:rsidR="00DA275F" w:rsidRPr="00CC0371">
        <w:rPr>
          <w:lang w:val="ru-RU"/>
        </w:rPr>
        <w:t>Лизинговое</w:t>
      </w:r>
      <w:r w:rsidR="00D83243" w:rsidRPr="00D7677E">
        <w:rPr>
          <w:lang w:val="ru-RU"/>
        </w:rPr>
        <w:t xml:space="preserve"> досье</w:t>
      </w:r>
      <w:r w:rsidRPr="00D7677E">
        <w:rPr>
          <w:lang w:val="ru-RU"/>
        </w:rPr>
        <w:t xml:space="preserve">, содержащее </w:t>
      </w:r>
      <w:r w:rsidR="00DA275F" w:rsidRPr="00CC0371">
        <w:rPr>
          <w:lang w:val="ru-RU"/>
        </w:rPr>
        <w:t>полученные и подготовленные документы в рамках Лизинговой сделки. Лизинговое досье формируется в электронном формате, если документы от лизингополучателя получены с помощью системы электронного документооборота</w:t>
      </w:r>
      <w:r w:rsidR="009847FC">
        <w:rPr>
          <w:lang w:val="ru-RU"/>
        </w:rPr>
        <w:t xml:space="preserve"> и заверены электронной цифровой подписью уполномоченного представителя Лизингополучателя</w:t>
      </w:r>
      <w:r w:rsidR="00DA275F" w:rsidRPr="00CC0371">
        <w:rPr>
          <w:lang w:val="ru-RU"/>
        </w:rPr>
        <w:t>. В случае отсутствия у Лизингополучателя системы электронного документооборота Лизинговое досье формируется на бумажном носителе. При формировании досье в электронном формате часть оригиналов документов от лизингополучателя может дополнительно храниться на бумажном носителе.</w:t>
      </w:r>
    </w:p>
    <w:p w14:paraId="747A75AF" w14:textId="231FDB46" w:rsidR="007A4905" w:rsidRPr="00D7677E" w:rsidRDefault="007A4905" w:rsidP="00141EFA">
      <w:pPr>
        <w:pStyle w:val="a3"/>
        <w:numPr>
          <w:ilvl w:val="1"/>
          <w:numId w:val="34"/>
        </w:numPr>
        <w:tabs>
          <w:tab w:val="left" w:pos="1113"/>
          <w:tab w:val="left" w:pos="1511"/>
          <w:tab w:val="center" w:pos="4677"/>
          <w:tab w:val="right" w:pos="9355"/>
        </w:tabs>
        <w:ind w:left="0" w:right="112" w:firstLine="709"/>
        <w:jc w:val="both"/>
        <w:rPr>
          <w:lang w:val="ru-RU"/>
        </w:rPr>
      </w:pPr>
      <w:r w:rsidRPr="00D7677E">
        <w:rPr>
          <w:lang w:val="ru-RU"/>
        </w:rPr>
        <w:t>Порядок взаимодействия структурных подразделений РЛК при осуществлении лизинговой деятельности определяется внутренним документ</w:t>
      </w:r>
      <w:r w:rsidR="00DE64D5" w:rsidRPr="00D7677E">
        <w:rPr>
          <w:lang w:val="ru-RU"/>
        </w:rPr>
        <w:t>ом</w:t>
      </w:r>
      <w:r w:rsidRPr="00D7677E">
        <w:rPr>
          <w:lang w:val="ru-RU"/>
        </w:rPr>
        <w:t xml:space="preserve"> РЛК</w:t>
      </w:r>
      <w:r w:rsidR="009847FC">
        <w:rPr>
          <w:lang w:val="ru-RU"/>
        </w:rPr>
        <w:t>.</w:t>
      </w:r>
    </w:p>
    <w:p w14:paraId="6C088561" w14:textId="795BB1E8" w:rsidR="006A1295" w:rsidRPr="00D7677E" w:rsidRDefault="006A1295" w:rsidP="001E6F54">
      <w:pPr>
        <w:pStyle w:val="22"/>
        <w:shd w:val="clear" w:color="auto" w:fill="auto"/>
        <w:tabs>
          <w:tab w:val="left" w:pos="993"/>
        </w:tabs>
        <w:spacing w:after="0" w:line="240" w:lineRule="auto"/>
        <w:ind w:firstLine="0"/>
        <w:contextualSpacing/>
        <w:jc w:val="both"/>
        <w:rPr>
          <w:lang w:val="ru-RU"/>
        </w:rPr>
      </w:pPr>
    </w:p>
    <w:p w14:paraId="49776C45" w14:textId="2B8F0C94" w:rsidR="008555D1" w:rsidRPr="00D7677E" w:rsidRDefault="00B1279E" w:rsidP="00752E2F">
      <w:pPr>
        <w:pStyle w:val="1"/>
        <w:numPr>
          <w:ilvl w:val="0"/>
          <w:numId w:val="34"/>
        </w:numPr>
        <w:tabs>
          <w:tab w:val="left" w:pos="0"/>
        </w:tabs>
        <w:ind w:right="410"/>
        <w:jc w:val="center"/>
        <w:rPr>
          <w:lang w:val="ru-RU"/>
        </w:rPr>
      </w:pPr>
      <w:bookmarkStart w:id="7" w:name="_Toc54090689"/>
      <w:r w:rsidRPr="00D7677E">
        <w:rPr>
          <w:lang w:val="ru-RU"/>
        </w:rPr>
        <w:t>Мониторинг Лизинговых сделок</w:t>
      </w:r>
      <w:bookmarkEnd w:id="7"/>
    </w:p>
    <w:p w14:paraId="05816DA9" w14:textId="77777777" w:rsidR="00044772" w:rsidRPr="00D7677E" w:rsidRDefault="00044772" w:rsidP="000B2BC9">
      <w:pPr>
        <w:pStyle w:val="1"/>
        <w:tabs>
          <w:tab w:val="left" w:pos="0"/>
        </w:tabs>
        <w:ind w:left="0" w:right="410"/>
        <w:rPr>
          <w:lang w:val="ru-RU"/>
        </w:rPr>
      </w:pPr>
    </w:p>
    <w:p w14:paraId="515890A9" w14:textId="77777777" w:rsidR="00043982" w:rsidRPr="00D7677E" w:rsidRDefault="00D95EA4" w:rsidP="00D7677E">
      <w:pPr>
        <w:pStyle w:val="4"/>
        <w:numPr>
          <w:ilvl w:val="1"/>
          <w:numId w:val="9"/>
        </w:numPr>
        <w:shd w:val="clear" w:color="auto" w:fill="auto"/>
        <w:tabs>
          <w:tab w:val="left" w:pos="1113"/>
          <w:tab w:val="left" w:pos="1511"/>
          <w:tab w:val="center" w:pos="4677"/>
          <w:tab w:val="right" w:pos="9355"/>
        </w:tabs>
        <w:spacing w:line="240" w:lineRule="auto"/>
        <w:ind w:left="0" w:right="112" w:firstLine="709"/>
        <w:jc w:val="both"/>
        <w:rPr>
          <w:lang w:val="ru-RU"/>
        </w:rPr>
      </w:pPr>
      <w:r w:rsidRPr="00D7677E">
        <w:rPr>
          <w:lang w:val="ru-RU"/>
        </w:rPr>
        <w:t xml:space="preserve">Мониторинг Лизинговых сделок </w:t>
      </w:r>
      <w:r w:rsidR="008555D1" w:rsidRPr="00D7677E">
        <w:rPr>
          <w:lang w:val="ru-RU"/>
        </w:rPr>
        <w:t xml:space="preserve">включает в себя мониторинг финансового состояния Лизингополучателей и прочих участников </w:t>
      </w:r>
      <w:r w:rsidR="00FB7B2F" w:rsidRPr="00D7677E">
        <w:rPr>
          <w:lang w:val="ru-RU"/>
        </w:rPr>
        <w:t>Л</w:t>
      </w:r>
      <w:r w:rsidR="00DF1485" w:rsidRPr="00D7677E">
        <w:rPr>
          <w:lang w:val="ru-RU"/>
        </w:rPr>
        <w:t>изингов</w:t>
      </w:r>
      <w:r w:rsidR="00632A5B" w:rsidRPr="00D7677E">
        <w:rPr>
          <w:lang w:val="ru-RU"/>
        </w:rPr>
        <w:t>ой</w:t>
      </w:r>
      <w:r w:rsidR="00DF1485" w:rsidRPr="00D7677E">
        <w:rPr>
          <w:lang w:val="ru-RU"/>
        </w:rPr>
        <w:t xml:space="preserve"> </w:t>
      </w:r>
      <w:r w:rsidR="008555D1" w:rsidRPr="00D7677E">
        <w:rPr>
          <w:lang w:val="ru-RU"/>
        </w:rPr>
        <w:t>сделк</w:t>
      </w:r>
      <w:r w:rsidR="00632A5B" w:rsidRPr="00D7677E">
        <w:rPr>
          <w:lang w:val="ru-RU"/>
        </w:rPr>
        <w:t>и</w:t>
      </w:r>
      <w:r w:rsidR="008555D1" w:rsidRPr="00D7677E">
        <w:rPr>
          <w:lang w:val="ru-RU"/>
        </w:rPr>
        <w:t xml:space="preserve"> и мониторинг </w:t>
      </w:r>
      <w:r w:rsidR="00DF1485" w:rsidRPr="00D7677E">
        <w:rPr>
          <w:lang w:val="ru-RU"/>
        </w:rPr>
        <w:t xml:space="preserve">наличия и состояния </w:t>
      </w:r>
      <w:r w:rsidR="00CF351B" w:rsidRPr="00D7677E">
        <w:rPr>
          <w:lang w:val="ru-RU"/>
        </w:rPr>
        <w:t>П</w:t>
      </w:r>
      <w:r w:rsidR="008555D1" w:rsidRPr="00D7677E">
        <w:rPr>
          <w:lang w:val="ru-RU"/>
        </w:rPr>
        <w:t>редмет</w:t>
      </w:r>
      <w:r w:rsidR="00632A5B" w:rsidRPr="00D7677E">
        <w:rPr>
          <w:lang w:val="ru-RU"/>
        </w:rPr>
        <w:t>а</w:t>
      </w:r>
      <w:r w:rsidR="008555D1" w:rsidRPr="00D7677E">
        <w:rPr>
          <w:lang w:val="ru-RU"/>
        </w:rPr>
        <w:t xml:space="preserve"> лизинга. </w:t>
      </w:r>
    </w:p>
    <w:p w14:paraId="4DB279F0" w14:textId="77777777" w:rsidR="008555D1" w:rsidRPr="00D7677E" w:rsidRDefault="008555D1" w:rsidP="00D7677E">
      <w:pPr>
        <w:pStyle w:val="4"/>
        <w:numPr>
          <w:ilvl w:val="1"/>
          <w:numId w:val="9"/>
        </w:numPr>
        <w:shd w:val="clear" w:color="auto" w:fill="auto"/>
        <w:tabs>
          <w:tab w:val="left" w:pos="1113"/>
          <w:tab w:val="left" w:pos="1511"/>
          <w:tab w:val="center" w:pos="4677"/>
          <w:tab w:val="right" w:pos="9355"/>
        </w:tabs>
        <w:spacing w:line="240" w:lineRule="auto"/>
        <w:ind w:left="0" w:right="112" w:firstLine="709"/>
        <w:jc w:val="both"/>
        <w:rPr>
          <w:lang w:val="ru-RU"/>
        </w:rPr>
      </w:pPr>
      <w:r w:rsidRPr="00D7677E">
        <w:rPr>
          <w:lang w:val="ru-RU"/>
        </w:rPr>
        <w:t>Основной задачей мониторинга является определение действующего уровня кредитного риска и платёжеспособности Лизингополучател</w:t>
      </w:r>
      <w:r w:rsidR="00FF6749" w:rsidRPr="00D7677E">
        <w:rPr>
          <w:lang w:val="ru-RU"/>
        </w:rPr>
        <w:t>я</w:t>
      </w:r>
      <w:r w:rsidRPr="00D7677E">
        <w:rPr>
          <w:lang w:val="ru-RU"/>
        </w:rPr>
        <w:t xml:space="preserve"> (с целью возможного пересмотра существующих ставок резерва, принятия упреждающих мер и пр.), сохранения контроля над </w:t>
      </w:r>
      <w:r w:rsidR="00CF351B" w:rsidRPr="00D7677E">
        <w:rPr>
          <w:lang w:val="ru-RU"/>
        </w:rPr>
        <w:t>П</w:t>
      </w:r>
      <w:r w:rsidRPr="00D7677E">
        <w:rPr>
          <w:lang w:val="ru-RU"/>
        </w:rPr>
        <w:t>редмет</w:t>
      </w:r>
      <w:r w:rsidR="00FF6749" w:rsidRPr="00D7677E">
        <w:rPr>
          <w:lang w:val="ru-RU"/>
        </w:rPr>
        <w:t>ом</w:t>
      </w:r>
      <w:r w:rsidRPr="00D7677E">
        <w:rPr>
          <w:lang w:val="ru-RU"/>
        </w:rPr>
        <w:t xml:space="preserve"> лизинга РЛК путем проверки наличия </w:t>
      </w:r>
      <w:r w:rsidR="00CF351B" w:rsidRPr="00D7677E">
        <w:rPr>
          <w:lang w:val="ru-RU"/>
        </w:rPr>
        <w:t>П</w:t>
      </w:r>
      <w:r w:rsidRPr="00D7677E">
        <w:rPr>
          <w:lang w:val="ru-RU"/>
        </w:rPr>
        <w:t>редмет</w:t>
      </w:r>
      <w:r w:rsidR="00FF6749" w:rsidRPr="00D7677E">
        <w:rPr>
          <w:lang w:val="ru-RU"/>
        </w:rPr>
        <w:t>а</w:t>
      </w:r>
      <w:r w:rsidRPr="00D7677E">
        <w:rPr>
          <w:lang w:val="ru-RU"/>
        </w:rPr>
        <w:t xml:space="preserve"> лизинга в местах их эксплуатации, определения физического и технического состояния и переоценки рыночной стоимости (с целью определения уровня покрытия задолженности  рыночной стоимостью </w:t>
      </w:r>
      <w:r w:rsidR="00CF351B" w:rsidRPr="00D7677E">
        <w:rPr>
          <w:lang w:val="ru-RU"/>
        </w:rPr>
        <w:t>П</w:t>
      </w:r>
      <w:r w:rsidRPr="00D7677E">
        <w:rPr>
          <w:lang w:val="ru-RU"/>
        </w:rPr>
        <w:t>редмета лизинга).</w:t>
      </w:r>
    </w:p>
    <w:p w14:paraId="52FCBE29" w14:textId="03AD8A34" w:rsidR="00995B91" w:rsidRPr="00D7677E" w:rsidRDefault="009278FF" w:rsidP="00D7677E">
      <w:pPr>
        <w:pStyle w:val="4"/>
        <w:numPr>
          <w:ilvl w:val="1"/>
          <w:numId w:val="9"/>
        </w:numPr>
        <w:shd w:val="clear" w:color="auto" w:fill="auto"/>
        <w:tabs>
          <w:tab w:val="left" w:pos="1113"/>
          <w:tab w:val="left" w:pos="1511"/>
          <w:tab w:val="center" w:pos="4677"/>
          <w:tab w:val="right" w:pos="9355"/>
        </w:tabs>
        <w:spacing w:line="240" w:lineRule="auto"/>
        <w:ind w:left="0" w:right="112" w:firstLine="709"/>
        <w:jc w:val="both"/>
        <w:rPr>
          <w:lang w:val="ru-RU"/>
        </w:rPr>
      </w:pPr>
      <w:r w:rsidRPr="00D7677E">
        <w:rPr>
          <w:lang w:val="ru-RU"/>
        </w:rPr>
        <w:t xml:space="preserve">Порядок и периодичность мониторинга Лизинговых сделок устанавливается </w:t>
      </w:r>
      <w:r w:rsidR="00995B91" w:rsidRPr="00D7677E">
        <w:rPr>
          <w:lang w:val="ru-RU"/>
        </w:rPr>
        <w:t>Операционной инструкцией проведения мониторинга лизинговых сделок</w:t>
      </w:r>
      <w:r w:rsidRPr="00D7677E">
        <w:rPr>
          <w:lang w:val="ru-RU"/>
        </w:rPr>
        <w:t>, утверждаем</w:t>
      </w:r>
      <w:r w:rsidR="00995B91" w:rsidRPr="00D7677E">
        <w:rPr>
          <w:lang w:val="ru-RU"/>
        </w:rPr>
        <w:t>ой</w:t>
      </w:r>
      <w:r w:rsidRPr="00D7677E">
        <w:rPr>
          <w:lang w:val="ru-RU"/>
        </w:rPr>
        <w:t xml:space="preserve"> </w:t>
      </w:r>
      <w:r w:rsidR="00D26424" w:rsidRPr="00D26424">
        <w:rPr>
          <w:lang w:val="ru-RU"/>
        </w:rPr>
        <w:t>Уполномоченным органом</w:t>
      </w:r>
      <w:r w:rsidRPr="00D7677E">
        <w:rPr>
          <w:lang w:val="ru-RU"/>
        </w:rPr>
        <w:t>.</w:t>
      </w:r>
      <w:r w:rsidR="00995B91" w:rsidRPr="00D7677E">
        <w:rPr>
          <w:lang w:val="ru-RU"/>
        </w:rPr>
        <w:t xml:space="preserve"> </w:t>
      </w:r>
    </w:p>
    <w:p w14:paraId="43D6C4DA" w14:textId="77777777" w:rsidR="00043982" w:rsidRPr="00D7677E" w:rsidRDefault="00043982" w:rsidP="00D7677E">
      <w:pPr>
        <w:pStyle w:val="4"/>
        <w:shd w:val="clear" w:color="auto" w:fill="auto"/>
        <w:tabs>
          <w:tab w:val="left" w:pos="1113"/>
          <w:tab w:val="left" w:pos="1511"/>
          <w:tab w:val="center" w:pos="4677"/>
          <w:tab w:val="right" w:pos="9355"/>
        </w:tabs>
        <w:spacing w:line="240" w:lineRule="auto"/>
        <w:ind w:left="709" w:right="112"/>
        <w:jc w:val="both"/>
        <w:rPr>
          <w:lang w:val="ru-RU"/>
        </w:rPr>
      </w:pPr>
    </w:p>
    <w:p w14:paraId="214AAC73" w14:textId="77777777" w:rsidR="00B87063" w:rsidRPr="00D7677E" w:rsidRDefault="00B1279E" w:rsidP="00752E2F">
      <w:pPr>
        <w:pStyle w:val="1"/>
        <w:numPr>
          <w:ilvl w:val="0"/>
          <w:numId w:val="34"/>
        </w:numPr>
        <w:tabs>
          <w:tab w:val="left" w:pos="0"/>
        </w:tabs>
        <w:ind w:right="410"/>
        <w:jc w:val="center"/>
        <w:rPr>
          <w:lang w:val="ru-RU"/>
        </w:rPr>
      </w:pPr>
      <w:bookmarkStart w:id="8" w:name="_Toc54090690"/>
      <w:r w:rsidRPr="00D7677E">
        <w:rPr>
          <w:lang w:val="ru-RU"/>
        </w:rPr>
        <w:t>Работа с просроченной задолженностью и проблемными Лизинговыми сделками</w:t>
      </w:r>
      <w:bookmarkEnd w:id="8"/>
    </w:p>
    <w:p w14:paraId="48C675AB" w14:textId="77777777" w:rsidR="00B87063" w:rsidRPr="00D7677E" w:rsidRDefault="00B87063" w:rsidP="00D7677E">
      <w:pPr>
        <w:pStyle w:val="4"/>
        <w:shd w:val="clear" w:color="auto" w:fill="auto"/>
        <w:tabs>
          <w:tab w:val="left" w:pos="1113"/>
          <w:tab w:val="left" w:pos="1511"/>
          <w:tab w:val="center" w:pos="4677"/>
          <w:tab w:val="right" w:pos="9355"/>
        </w:tabs>
        <w:spacing w:line="240" w:lineRule="auto"/>
        <w:ind w:left="709" w:right="112"/>
        <w:jc w:val="both"/>
        <w:rPr>
          <w:lang w:val="ru-RU"/>
        </w:rPr>
      </w:pPr>
    </w:p>
    <w:p w14:paraId="009CFC50" w14:textId="1F66DEC5" w:rsidR="009C1DEE" w:rsidRPr="00D7677E" w:rsidRDefault="001E39E8" w:rsidP="00D7677E">
      <w:pPr>
        <w:pStyle w:val="4"/>
        <w:numPr>
          <w:ilvl w:val="1"/>
          <w:numId w:val="10"/>
        </w:numPr>
        <w:shd w:val="clear" w:color="auto" w:fill="auto"/>
        <w:tabs>
          <w:tab w:val="left" w:pos="1113"/>
          <w:tab w:val="left" w:pos="1511"/>
          <w:tab w:val="center" w:pos="4677"/>
          <w:tab w:val="right" w:pos="9355"/>
        </w:tabs>
        <w:spacing w:line="240" w:lineRule="auto"/>
        <w:ind w:left="0" w:right="112" w:firstLine="709"/>
        <w:jc w:val="both"/>
        <w:rPr>
          <w:lang w:val="ru-RU"/>
        </w:rPr>
      </w:pPr>
      <w:r w:rsidRPr="00CC0371">
        <w:rPr>
          <w:lang w:val="ru-RU"/>
        </w:rPr>
        <w:t xml:space="preserve">РЛК осуществляет мероприятия по работе с просроченной задолженностью в соответствии с внутренними документами РЛК, определяющими порядок работы с проблемной задолженностью </w:t>
      </w:r>
      <w:r w:rsidRPr="001E39E8">
        <w:t>РЛК.</w:t>
      </w:r>
    </w:p>
    <w:p w14:paraId="21883EB7" w14:textId="782D99E1" w:rsidR="00043982" w:rsidRPr="00D7677E" w:rsidRDefault="009C1DEE" w:rsidP="00D7677E">
      <w:pPr>
        <w:pStyle w:val="4"/>
        <w:numPr>
          <w:ilvl w:val="1"/>
          <w:numId w:val="10"/>
        </w:numPr>
        <w:shd w:val="clear" w:color="auto" w:fill="auto"/>
        <w:tabs>
          <w:tab w:val="left" w:pos="1113"/>
          <w:tab w:val="left" w:pos="1511"/>
          <w:tab w:val="center" w:pos="4677"/>
          <w:tab w:val="right" w:pos="9355"/>
        </w:tabs>
        <w:spacing w:line="240" w:lineRule="auto"/>
        <w:ind w:left="0" w:right="112" w:firstLine="709"/>
        <w:jc w:val="both"/>
        <w:rPr>
          <w:lang w:val="ru-RU"/>
        </w:rPr>
      </w:pPr>
      <w:r w:rsidRPr="00D7677E">
        <w:rPr>
          <w:lang w:val="ru-RU"/>
        </w:rPr>
        <w:t>РЛК определяет</w:t>
      </w:r>
      <w:r w:rsidR="00043982" w:rsidRPr="00D7677E">
        <w:rPr>
          <w:lang w:val="ru-RU"/>
        </w:rPr>
        <w:t xml:space="preserve"> функциональные обязанности </w:t>
      </w:r>
      <w:r w:rsidR="00783FBA" w:rsidRPr="00D7677E">
        <w:rPr>
          <w:lang w:val="ru-RU"/>
        </w:rPr>
        <w:t xml:space="preserve">и ответственность </w:t>
      </w:r>
      <w:r w:rsidR="00043982" w:rsidRPr="00D7677E">
        <w:rPr>
          <w:lang w:val="ru-RU"/>
        </w:rPr>
        <w:t>каждого из подразделений РЛК, участвующих в процессе взыскания проблемной задолженности, с целью повышения эффективности, сокращения сроков и максимизации возврата проблемной задолженности по действующим Договорам лизинга</w:t>
      </w:r>
      <w:r w:rsidRPr="00D7677E">
        <w:rPr>
          <w:lang w:val="ru-RU"/>
        </w:rPr>
        <w:t>, а также определяет</w:t>
      </w:r>
      <w:r w:rsidR="00043982" w:rsidRPr="00D7677E">
        <w:rPr>
          <w:lang w:val="ru-RU"/>
        </w:rPr>
        <w:t xml:space="preserve"> алгоритм действий, рекомендуемые инструменты и стратегии на каждом этапе урегулирования проблемной задолженности, основополагающие принципы и порядок реализации изъятого имущества.</w:t>
      </w:r>
      <w:r w:rsidR="00DF1485" w:rsidRPr="00D7677E">
        <w:rPr>
          <w:lang w:val="ru-RU"/>
        </w:rPr>
        <w:t xml:space="preserve"> </w:t>
      </w:r>
    </w:p>
    <w:p w14:paraId="02DAA80F" w14:textId="77777777" w:rsidR="006E3786" w:rsidRPr="001E6F54" w:rsidRDefault="006E3786" w:rsidP="00D7677E">
      <w:pPr>
        <w:rPr>
          <w:rFonts w:ascii="Times New Roman" w:eastAsia="Times New Roman" w:hAnsi="Times New Roman" w:cs="Times New Roman"/>
          <w:b/>
          <w:bCs/>
          <w:sz w:val="28"/>
          <w:szCs w:val="28"/>
          <w:lang w:val="ru-RU"/>
        </w:rPr>
      </w:pPr>
    </w:p>
    <w:p w14:paraId="2C3E8C54" w14:textId="77777777" w:rsidR="006E3786" w:rsidRPr="00D7677E" w:rsidRDefault="00B1279E" w:rsidP="00752E2F">
      <w:pPr>
        <w:pStyle w:val="1"/>
        <w:numPr>
          <w:ilvl w:val="0"/>
          <w:numId w:val="34"/>
        </w:numPr>
        <w:tabs>
          <w:tab w:val="left" w:pos="0"/>
        </w:tabs>
        <w:ind w:right="410"/>
        <w:jc w:val="center"/>
        <w:rPr>
          <w:lang w:val="ru-RU"/>
        </w:rPr>
      </w:pPr>
      <w:bookmarkStart w:id="9" w:name="_Toc516069739"/>
      <w:bookmarkStart w:id="10" w:name="_Toc54090691"/>
      <w:bookmarkEnd w:id="9"/>
      <w:r w:rsidRPr="00D7677E">
        <w:rPr>
          <w:lang w:val="ru-RU"/>
        </w:rPr>
        <w:t xml:space="preserve">Отчетность о ходе и результатах осуществления лизинговой </w:t>
      </w:r>
      <w:r w:rsidR="000B7C2A" w:rsidRPr="00D7677E">
        <w:rPr>
          <w:lang w:val="ru-RU"/>
        </w:rPr>
        <w:t>деятельности</w:t>
      </w:r>
      <w:bookmarkEnd w:id="10"/>
    </w:p>
    <w:p w14:paraId="769A3C48" w14:textId="77777777" w:rsidR="006E3786" w:rsidRPr="001E6F54" w:rsidRDefault="006E3786" w:rsidP="00D7677E">
      <w:pPr>
        <w:rPr>
          <w:rFonts w:ascii="Times New Roman" w:eastAsia="Times New Roman" w:hAnsi="Times New Roman" w:cs="Times New Roman"/>
          <w:b/>
          <w:bCs/>
          <w:sz w:val="28"/>
          <w:szCs w:val="28"/>
          <w:lang w:val="ru-RU"/>
        </w:rPr>
      </w:pPr>
    </w:p>
    <w:p w14:paraId="73440249" w14:textId="457064BF" w:rsidR="00CE4510" w:rsidRPr="00D7677E" w:rsidRDefault="001E39E8" w:rsidP="00D7677E">
      <w:pPr>
        <w:pStyle w:val="22"/>
        <w:shd w:val="clear" w:color="auto" w:fill="auto"/>
        <w:tabs>
          <w:tab w:val="left" w:pos="993"/>
        </w:tabs>
        <w:spacing w:after="0" w:line="240" w:lineRule="auto"/>
        <w:ind w:firstLine="709"/>
        <w:jc w:val="both"/>
        <w:rPr>
          <w:lang w:val="ru-RU"/>
        </w:rPr>
      </w:pPr>
      <w:r w:rsidRPr="00CC0371">
        <w:rPr>
          <w:spacing w:val="-2"/>
          <w:lang w:val="ru-RU"/>
        </w:rPr>
        <w:t>РЛК представляет органам управления РЛК отчетность, иные документы и сведения в отношении лизинговой деятельности, осуществляемой в соответствии с настоящим Порядком, на основании письменных запросов органов управления РЛК в течение 5 (пяти) рабочих дней с даты получения такого запроса.</w:t>
      </w:r>
    </w:p>
    <w:p w14:paraId="66D269AD" w14:textId="272F6FBD" w:rsidR="00B40B66" w:rsidRDefault="0087185E" w:rsidP="002D08C9">
      <w:pPr>
        <w:pStyle w:val="a6"/>
        <w:tabs>
          <w:tab w:val="left" w:pos="1439"/>
        </w:tabs>
        <w:ind w:right="110" w:firstLine="709"/>
        <w:jc w:val="both"/>
        <w:rPr>
          <w:rFonts w:ascii="Times New Roman" w:eastAsia="Times New Roman" w:hAnsi="Times New Roman"/>
          <w:spacing w:val="-2"/>
          <w:sz w:val="28"/>
          <w:szCs w:val="28"/>
          <w:lang w:val="ru-RU"/>
        </w:rPr>
      </w:pPr>
      <w:r>
        <w:rPr>
          <w:rFonts w:ascii="Times New Roman" w:eastAsia="Times New Roman" w:hAnsi="Times New Roman"/>
          <w:spacing w:val="-2"/>
          <w:sz w:val="28"/>
          <w:szCs w:val="28"/>
          <w:lang w:val="ru-RU"/>
        </w:rPr>
        <w:t xml:space="preserve"> </w:t>
      </w:r>
    </w:p>
    <w:p w14:paraId="0B64DED3" w14:textId="495FD26E" w:rsidR="008305FF" w:rsidRPr="00DF26DA" w:rsidRDefault="008305FF" w:rsidP="00752E2F">
      <w:pPr>
        <w:pStyle w:val="1"/>
        <w:numPr>
          <w:ilvl w:val="0"/>
          <w:numId w:val="34"/>
        </w:numPr>
        <w:tabs>
          <w:tab w:val="left" w:pos="0"/>
        </w:tabs>
        <w:ind w:right="410"/>
        <w:jc w:val="center"/>
        <w:rPr>
          <w:lang w:val="ru-RU"/>
        </w:rPr>
      </w:pPr>
      <w:bookmarkStart w:id="11" w:name="_Toc54090692"/>
      <w:r w:rsidRPr="00DF26DA">
        <w:rPr>
          <w:lang w:val="ru-RU"/>
        </w:rPr>
        <w:t>Реструктуризация действующих Договоров лизинга</w:t>
      </w:r>
      <w:bookmarkEnd w:id="11"/>
    </w:p>
    <w:p w14:paraId="2F614FD8" w14:textId="7BE638E1" w:rsidR="008305FF" w:rsidRPr="00DF26DA" w:rsidRDefault="008305FF" w:rsidP="00D0039B">
      <w:pPr>
        <w:pStyle w:val="1"/>
        <w:tabs>
          <w:tab w:val="left" w:pos="0"/>
        </w:tabs>
        <w:ind w:left="0" w:right="410"/>
        <w:rPr>
          <w:lang w:val="ru-RU"/>
        </w:rPr>
      </w:pPr>
    </w:p>
    <w:p w14:paraId="0CC9F283" w14:textId="77777777" w:rsidR="00D0039B" w:rsidRPr="00BB224B" w:rsidRDefault="00D0039B" w:rsidP="00BB224B">
      <w:pPr>
        <w:pStyle w:val="22"/>
        <w:shd w:val="clear" w:color="auto" w:fill="auto"/>
        <w:tabs>
          <w:tab w:val="left" w:pos="993"/>
        </w:tabs>
        <w:spacing w:after="0" w:line="240" w:lineRule="auto"/>
        <w:ind w:firstLine="709"/>
        <w:jc w:val="both"/>
        <w:rPr>
          <w:lang w:val="ru-RU"/>
        </w:rPr>
      </w:pPr>
      <w:r w:rsidRPr="00DF26DA">
        <w:rPr>
          <w:lang w:val="ru-RU"/>
        </w:rPr>
        <w:tab/>
        <w:t xml:space="preserve">Под реструктуризацией понимается изменение существенных </w:t>
      </w:r>
      <w:r w:rsidRPr="00DF26DA">
        <w:rPr>
          <w:lang w:val="ru-RU"/>
        </w:rPr>
        <w:lastRenderedPageBreak/>
        <w:t xml:space="preserve">условий действующего договора лизинга с лизингополучателем. Целью проведения реструктуризации является сохранение возможности обслуживания текущего долга лизингополучателем с допустимым для РЛК изменением существенных условий договора. </w:t>
      </w:r>
    </w:p>
    <w:p w14:paraId="1B62A65E" w14:textId="77777777" w:rsidR="00D0039B" w:rsidRPr="00BB224B" w:rsidRDefault="00D0039B" w:rsidP="00BB224B">
      <w:pPr>
        <w:pStyle w:val="22"/>
        <w:shd w:val="clear" w:color="auto" w:fill="auto"/>
        <w:tabs>
          <w:tab w:val="left" w:pos="993"/>
        </w:tabs>
        <w:spacing w:after="0" w:line="240" w:lineRule="auto"/>
        <w:ind w:firstLine="709"/>
        <w:jc w:val="both"/>
        <w:rPr>
          <w:lang w:val="ru-RU"/>
        </w:rPr>
      </w:pPr>
      <w:r w:rsidRPr="00DF26DA">
        <w:rPr>
          <w:lang w:val="ru-RU"/>
        </w:rPr>
        <w:tab/>
        <w:t xml:space="preserve">В результате реструктуризации изменению подлежат следующие существенные условия договора лизинга (одно или более из нижеперечисленных): </w:t>
      </w:r>
    </w:p>
    <w:p w14:paraId="662663EF" w14:textId="77777777" w:rsidR="00D0039B" w:rsidRPr="00BB224B" w:rsidRDefault="00D0039B" w:rsidP="00BB224B">
      <w:pPr>
        <w:pStyle w:val="22"/>
        <w:shd w:val="clear" w:color="auto" w:fill="auto"/>
        <w:tabs>
          <w:tab w:val="left" w:pos="993"/>
        </w:tabs>
        <w:spacing w:after="0" w:line="240" w:lineRule="auto"/>
        <w:ind w:firstLine="709"/>
        <w:jc w:val="both"/>
        <w:rPr>
          <w:lang w:val="ru-RU"/>
        </w:rPr>
      </w:pPr>
      <w:r w:rsidRPr="00DF26DA">
        <w:rPr>
          <w:lang w:val="ru-RU"/>
        </w:rPr>
        <w:tab/>
        <w:t xml:space="preserve">1) Срок лизинга - увеличение установленного Договором лизинга Срока лизинга не более чем на 24 месяца; </w:t>
      </w:r>
    </w:p>
    <w:p w14:paraId="4A210B38" w14:textId="22528E7E" w:rsidR="00D0039B" w:rsidRPr="00BB224B" w:rsidRDefault="00D0039B" w:rsidP="00BB224B">
      <w:pPr>
        <w:pStyle w:val="22"/>
        <w:shd w:val="clear" w:color="auto" w:fill="auto"/>
        <w:tabs>
          <w:tab w:val="left" w:pos="993"/>
        </w:tabs>
        <w:spacing w:after="0" w:line="240" w:lineRule="auto"/>
        <w:ind w:firstLine="709"/>
        <w:jc w:val="both"/>
        <w:rPr>
          <w:lang w:val="ru-RU"/>
        </w:rPr>
      </w:pPr>
      <w:r w:rsidRPr="00DF26DA">
        <w:rPr>
          <w:lang w:val="ru-RU"/>
        </w:rPr>
        <w:tab/>
        <w:t>2) График платежей и Периодичность платежей - изменение установленной Договором лизинга структуры и периодичности платежей на индивидуальную (в том числе в форме отсрочки по уплате лизинговых платежей (в полном объеме или в части) на срок от 6 месяцев, если меньший срок отсрочки не запрошен лизингополучателем).</w:t>
      </w:r>
    </w:p>
    <w:p w14:paraId="4248BF78" w14:textId="77777777" w:rsidR="00D0039B" w:rsidRPr="00DF26DA" w:rsidRDefault="00D0039B" w:rsidP="008305FF">
      <w:pPr>
        <w:pStyle w:val="1"/>
        <w:tabs>
          <w:tab w:val="left" w:pos="0"/>
        </w:tabs>
        <w:ind w:left="450" w:right="410"/>
        <w:rPr>
          <w:lang w:val="ru-RU"/>
        </w:rPr>
      </w:pPr>
    </w:p>
    <w:p w14:paraId="72394351" w14:textId="425EEDCD" w:rsidR="00D1026C" w:rsidRPr="00D7677E" w:rsidRDefault="00D1026C" w:rsidP="00752E2F">
      <w:pPr>
        <w:pStyle w:val="1"/>
        <w:numPr>
          <w:ilvl w:val="0"/>
          <w:numId w:val="34"/>
        </w:numPr>
        <w:tabs>
          <w:tab w:val="left" w:pos="0"/>
        </w:tabs>
        <w:ind w:right="410"/>
        <w:jc w:val="center"/>
        <w:rPr>
          <w:lang w:val="ru-RU"/>
        </w:rPr>
      </w:pPr>
      <w:bookmarkStart w:id="12" w:name="_Toc54090693"/>
      <w:r w:rsidRPr="00D7677E">
        <w:rPr>
          <w:lang w:val="ru-RU"/>
        </w:rPr>
        <w:t>Приложения</w:t>
      </w:r>
      <w:bookmarkEnd w:id="12"/>
    </w:p>
    <w:p w14:paraId="19D8661A" w14:textId="77777777" w:rsidR="002A0A4E" w:rsidRPr="00D7677E" w:rsidRDefault="002A0A4E" w:rsidP="00D7677E">
      <w:pPr>
        <w:pStyle w:val="1"/>
        <w:tabs>
          <w:tab w:val="left" w:pos="0"/>
        </w:tabs>
        <w:ind w:right="410"/>
        <w:rPr>
          <w:lang w:val="ru-RU"/>
        </w:rPr>
      </w:pPr>
    </w:p>
    <w:tbl>
      <w:tblPr>
        <w:tblW w:w="936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9"/>
        <w:gridCol w:w="6667"/>
      </w:tblGrid>
      <w:tr w:rsidR="00D7677E" w:rsidRPr="00411625" w14:paraId="7C80FB13" w14:textId="77777777" w:rsidTr="00D7677E">
        <w:trPr>
          <w:trHeight w:val="330"/>
        </w:trPr>
        <w:tc>
          <w:tcPr>
            <w:tcW w:w="2699" w:type="dxa"/>
            <w:shd w:val="clear" w:color="auto" w:fill="auto"/>
            <w:vAlign w:val="center"/>
            <w:hideMark/>
          </w:tcPr>
          <w:p w14:paraId="1DD1A7AC" w14:textId="77777777" w:rsidR="001A29DA" w:rsidRPr="00D7677E" w:rsidRDefault="001A29DA" w:rsidP="000B2BC9">
            <w:pPr>
              <w:widowControl/>
              <w:rPr>
                <w:rFonts w:ascii="Times New Roman" w:eastAsia="Times New Roman" w:hAnsi="Times New Roman" w:cs="Times New Roman"/>
                <w:sz w:val="28"/>
                <w:szCs w:val="28"/>
                <w:lang w:val="ru-RU" w:eastAsia="ru-RU"/>
              </w:rPr>
            </w:pPr>
            <w:r w:rsidRPr="00D7677E">
              <w:rPr>
                <w:rFonts w:ascii="Times New Roman" w:eastAsia="Times New Roman" w:hAnsi="Times New Roman" w:cs="Times New Roman"/>
                <w:sz w:val="28"/>
                <w:szCs w:val="28"/>
                <w:lang w:val="ru-RU" w:eastAsia="ru-RU"/>
              </w:rPr>
              <w:t>Приложение № 1</w:t>
            </w:r>
          </w:p>
        </w:tc>
        <w:tc>
          <w:tcPr>
            <w:tcW w:w="6667" w:type="dxa"/>
            <w:shd w:val="clear" w:color="auto" w:fill="auto"/>
            <w:vAlign w:val="center"/>
            <w:hideMark/>
          </w:tcPr>
          <w:p w14:paraId="0F1A3C1E" w14:textId="25E5CFCA" w:rsidR="001A29DA" w:rsidRPr="00D7677E" w:rsidRDefault="00810748">
            <w:pPr>
              <w:widowControl/>
              <w:jc w:val="both"/>
              <w:rPr>
                <w:rFonts w:ascii="Times New Roman" w:eastAsia="Times New Roman" w:hAnsi="Times New Roman" w:cs="Times New Roman"/>
                <w:sz w:val="28"/>
                <w:szCs w:val="28"/>
                <w:lang w:val="ru-RU" w:eastAsia="ru-RU"/>
              </w:rPr>
            </w:pPr>
            <w:r w:rsidRPr="00D7677E">
              <w:rPr>
                <w:rFonts w:ascii="Times New Roman" w:eastAsia="Times New Roman" w:hAnsi="Times New Roman" w:cs="Times New Roman"/>
                <w:sz w:val="28"/>
                <w:szCs w:val="28"/>
                <w:lang w:val="ru-RU" w:eastAsia="ru-RU"/>
              </w:rPr>
              <w:t xml:space="preserve">Условия Лизинговых продуктов АО «РЛК </w:t>
            </w:r>
            <w:r w:rsidR="00004ECD">
              <w:rPr>
                <w:rFonts w:ascii="Times New Roman" w:eastAsia="Times New Roman" w:hAnsi="Times New Roman" w:cs="Times New Roman"/>
                <w:sz w:val="28"/>
                <w:szCs w:val="28"/>
                <w:lang w:val="ru-RU" w:eastAsia="ru-RU"/>
              </w:rPr>
              <w:t xml:space="preserve">Республики </w:t>
            </w:r>
            <w:r w:rsidR="0013214D">
              <w:rPr>
                <w:rFonts w:ascii="Times New Roman" w:eastAsia="Times New Roman" w:hAnsi="Times New Roman" w:cs="Times New Roman"/>
                <w:sz w:val="28"/>
                <w:szCs w:val="28"/>
                <w:lang w:val="ru-RU" w:eastAsia="ru-RU"/>
              </w:rPr>
              <w:t>Татарстан</w:t>
            </w:r>
            <w:r w:rsidRPr="00D7677E">
              <w:rPr>
                <w:rFonts w:ascii="Times New Roman" w:eastAsia="Times New Roman" w:hAnsi="Times New Roman" w:cs="Times New Roman"/>
                <w:sz w:val="28"/>
                <w:szCs w:val="28"/>
                <w:lang w:val="ru-RU" w:eastAsia="ru-RU"/>
              </w:rPr>
              <w:t>»</w:t>
            </w:r>
          </w:p>
        </w:tc>
      </w:tr>
      <w:tr w:rsidR="00D7677E" w:rsidRPr="00D7677E" w14:paraId="23752A5F" w14:textId="77777777" w:rsidTr="00D7677E">
        <w:trPr>
          <w:trHeight w:val="330"/>
        </w:trPr>
        <w:tc>
          <w:tcPr>
            <w:tcW w:w="2699" w:type="dxa"/>
            <w:shd w:val="clear" w:color="auto" w:fill="auto"/>
            <w:vAlign w:val="center"/>
            <w:hideMark/>
          </w:tcPr>
          <w:p w14:paraId="7B2D003C" w14:textId="77777777" w:rsidR="001A29DA" w:rsidRPr="00D7677E" w:rsidRDefault="001A29DA" w:rsidP="000B2BC9">
            <w:pPr>
              <w:widowControl/>
              <w:rPr>
                <w:rFonts w:ascii="Times New Roman" w:eastAsia="Times New Roman" w:hAnsi="Times New Roman" w:cs="Times New Roman"/>
                <w:sz w:val="28"/>
                <w:szCs w:val="28"/>
                <w:lang w:val="ru-RU" w:eastAsia="ru-RU"/>
              </w:rPr>
            </w:pPr>
            <w:r w:rsidRPr="00D7677E">
              <w:rPr>
                <w:rFonts w:ascii="Times New Roman" w:eastAsia="Times New Roman" w:hAnsi="Times New Roman" w:cs="Times New Roman"/>
                <w:sz w:val="28"/>
                <w:szCs w:val="28"/>
                <w:lang w:val="ru-RU" w:eastAsia="ru-RU"/>
              </w:rPr>
              <w:t>Приложение № 2</w:t>
            </w:r>
          </w:p>
        </w:tc>
        <w:tc>
          <w:tcPr>
            <w:tcW w:w="6667" w:type="dxa"/>
            <w:shd w:val="clear" w:color="auto" w:fill="auto"/>
            <w:vAlign w:val="center"/>
            <w:hideMark/>
          </w:tcPr>
          <w:p w14:paraId="086EF337" w14:textId="77777777" w:rsidR="001A29DA" w:rsidRPr="00D7677E" w:rsidRDefault="001A29DA" w:rsidP="000B2BC9">
            <w:pPr>
              <w:widowControl/>
              <w:jc w:val="both"/>
              <w:rPr>
                <w:rFonts w:ascii="Times New Roman" w:eastAsia="Times New Roman" w:hAnsi="Times New Roman" w:cs="Times New Roman"/>
                <w:sz w:val="28"/>
                <w:szCs w:val="28"/>
                <w:lang w:val="ru-RU" w:eastAsia="ru-RU"/>
              </w:rPr>
            </w:pPr>
            <w:r w:rsidRPr="00D7677E">
              <w:rPr>
                <w:rFonts w:ascii="Times New Roman" w:eastAsia="Times New Roman" w:hAnsi="Times New Roman" w:cs="Times New Roman"/>
                <w:sz w:val="28"/>
                <w:szCs w:val="28"/>
                <w:lang w:val="ru-RU" w:eastAsia="ru-RU"/>
              </w:rPr>
              <w:t>Требования к Лизингополучател</w:t>
            </w:r>
            <w:r w:rsidR="00810748" w:rsidRPr="00D7677E">
              <w:rPr>
                <w:rFonts w:ascii="Times New Roman" w:eastAsia="Times New Roman" w:hAnsi="Times New Roman" w:cs="Times New Roman"/>
                <w:sz w:val="28"/>
                <w:szCs w:val="28"/>
                <w:lang w:val="ru-RU" w:eastAsia="ru-RU"/>
              </w:rPr>
              <w:t>ям</w:t>
            </w:r>
          </w:p>
        </w:tc>
      </w:tr>
      <w:tr w:rsidR="00B701AA" w:rsidRPr="00411625" w14:paraId="6557A8AB" w14:textId="77777777" w:rsidTr="00D7677E">
        <w:trPr>
          <w:trHeight w:val="330"/>
        </w:trPr>
        <w:tc>
          <w:tcPr>
            <w:tcW w:w="2699" w:type="dxa"/>
            <w:shd w:val="clear" w:color="auto" w:fill="auto"/>
            <w:vAlign w:val="center"/>
          </w:tcPr>
          <w:p w14:paraId="6908E898" w14:textId="5D6873C5" w:rsidR="00B701AA" w:rsidRPr="00B44EA0" w:rsidRDefault="00B701AA" w:rsidP="000B2BC9">
            <w:pPr>
              <w:widowControl/>
              <w:rPr>
                <w:rFonts w:ascii="Times New Roman" w:eastAsia="Times New Roman" w:hAnsi="Times New Roman" w:cs="Times New Roman"/>
                <w:sz w:val="28"/>
                <w:szCs w:val="28"/>
                <w:lang w:val="ru-RU" w:eastAsia="ru-RU"/>
              </w:rPr>
            </w:pPr>
            <w:r w:rsidRPr="00B44EA0">
              <w:rPr>
                <w:rFonts w:ascii="Times New Roman" w:eastAsia="Times New Roman" w:hAnsi="Times New Roman" w:cs="Times New Roman"/>
                <w:sz w:val="28"/>
                <w:szCs w:val="28"/>
                <w:lang w:val="ru-RU" w:eastAsia="ru-RU"/>
              </w:rPr>
              <w:t>Приложение № 2.1</w:t>
            </w:r>
          </w:p>
        </w:tc>
        <w:tc>
          <w:tcPr>
            <w:tcW w:w="6667" w:type="dxa"/>
            <w:shd w:val="clear" w:color="auto" w:fill="auto"/>
            <w:vAlign w:val="center"/>
          </w:tcPr>
          <w:p w14:paraId="15CFF0DA" w14:textId="19665F19" w:rsidR="00B701AA" w:rsidRPr="00B44EA0" w:rsidRDefault="00A948C8" w:rsidP="00152C19">
            <w:pPr>
              <w:widowControl/>
              <w:jc w:val="both"/>
              <w:rPr>
                <w:rFonts w:ascii="Times New Roman" w:eastAsia="Times New Roman" w:hAnsi="Times New Roman" w:cs="Times New Roman"/>
                <w:sz w:val="28"/>
                <w:szCs w:val="28"/>
                <w:lang w:val="ru-RU" w:eastAsia="ru-RU"/>
              </w:rPr>
            </w:pPr>
            <w:r w:rsidRPr="00B44EA0">
              <w:rPr>
                <w:rFonts w:ascii="Times New Roman" w:eastAsia="Times New Roman" w:hAnsi="Times New Roman" w:cs="Times New Roman"/>
                <w:sz w:val="28"/>
                <w:szCs w:val="28"/>
                <w:lang w:val="ru-RU" w:eastAsia="ru-RU"/>
              </w:rPr>
              <w:t xml:space="preserve">Перечень </w:t>
            </w:r>
            <w:r w:rsidR="00152C19" w:rsidRPr="00B44EA0">
              <w:rPr>
                <w:rFonts w:ascii="Times New Roman" w:eastAsia="Times New Roman" w:hAnsi="Times New Roman" w:cs="Times New Roman"/>
                <w:sz w:val="28"/>
                <w:szCs w:val="28"/>
                <w:lang w:val="ru-RU" w:eastAsia="ru-RU"/>
              </w:rPr>
              <w:t>видов экономической деятельности, при наличии которых лизинговая поддержка оказана быть не может и (или) требуется дополнительный анализ на предмет соответствия лизингополучателя Федеральному закону от 24.07.2007 № 209-ФЗ «О развитии малого и среднего предпринимательства в Российской Федерации»</w:t>
            </w:r>
          </w:p>
        </w:tc>
      </w:tr>
      <w:tr w:rsidR="00ED0593" w:rsidRPr="004311BE" w14:paraId="1FC04FD9" w14:textId="77777777" w:rsidTr="00ED0593">
        <w:trPr>
          <w:trHeight w:val="1125"/>
        </w:trPr>
        <w:tc>
          <w:tcPr>
            <w:tcW w:w="2699" w:type="dxa"/>
            <w:shd w:val="clear" w:color="auto" w:fill="auto"/>
            <w:vAlign w:val="center"/>
          </w:tcPr>
          <w:p w14:paraId="24217E4B" w14:textId="5DED8645" w:rsidR="00ED0593" w:rsidRPr="00327A2D" w:rsidRDefault="00ED0593" w:rsidP="00130944">
            <w:pPr>
              <w:widowControl/>
              <w:rPr>
                <w:rFonts w:ascii="Times New Roman" w:eastAsia="Times New Roman" w:hAnsi="Times New Roman" w:cs="Times New Roman"/>
                <w:sz w:val="28"/>
                <w:szCs w:val="28"/>
                <w:lang w:val="ru-RU" w:eastAsia="ru-RU"/>
              </w:rPr>
            </w:pPr>
            <w:r w:rsidRPr="00327A2D">
              <w:rPr>
                <w:rFonts w:ascii="Times New Roman" w:eastAsia="Times New Roman" w:hAnsi="Times New Roman" w:cs="Times New Roman"/>
                <w:sz w:val="28"/>
                <w:szCs w:val="28"/>
                <w:lang w:val="ru-RU" w:eastAsia="ru-RU"/>
              </w:rPr>
              <w:t xml:space="preserve">Приложение № 3 </w:t>
            </w:r>
          </w:p>
        </w:tc>
        <w:tc>
          <w:tcPr>
            <w:tcW w:w="6667" w:type="dxa"/>
            <w:shd w:val="clear" w:color="auto" w:fill="auto"/>
            <w:vAlign w:val="center"/>
          </w:tcPr>
          <w:p w14:paraId="33F6D7C4" w14:textId="332B2EFE" w:rsidR="00ED0593" w:rsidRPr="00327A2D" w:rsidRDefault="00ED0593" w:rsidP="000B2BC9">
            <w:pPr>
              <w:widowControl/>
              <w:jc w:val="both"/>
              <w:rPr>
                <w:rFonts w:ascii="Times New Roman" w:eastAsia="Times New Roman" w:hAnsi="Times New Roman" w:cs="Times New Roman"/>
                <w:sz w:val="28"/>
                <w:szCs w:val="28"/>
                <w:lang w:val="ru-RU" w:eastAsia="ru-RU"/>
              </w:rPr>
            </w:pPr>
            <w:r w:rsidRPr="00327A2D">
              <w:rPr>
                <w:rFonts w:ascii="Times New Roman" w:eastAsia="Times New Roman" w:hAnsi="Times New Roman" w:cs="Times New Roman"/>
                <w:sz w:val="28"/>
                <w:szCs w:val="28"/>
                <w:lang w:val="ru-RU" w:eastAsia="ru-RU"/>
              </w:rPr>
              <w:t>Виды экономической деятельности Лизингополучателя</w:t>
            </w:r>
          </w:p>
        </w:tc>
      </w:tr>
      <w:tr w:rsidR="00D7677E" w:rsidRPr="00D7677E" w14:paraId="0B1124AC" w14:textId="77777777" w:rsidTr="00D7677E">
        <w:trPr>
          <w:trHeight w:val="330"/>
        </w:trPr>
        <w:tc>
          <w:tcPr>
            <w:tcW w:w="2699" w:type="dxa"/>
            <w:shd w:val="clear" w:color="auto" w:fill="auto"/>
            <w:vAlign w:val="center"/>
            <w:hideMark/>
          </w:tcPr>
          <w:p w14:paraId="09DA3C05" w14:textId="77777777" w:rsidR="001A29DA" w:rsidRPr="00D7677E" w:rsidRDefault="001A29DA" w:rsidP="000B2BC9">
            <w:pPr>
              <w:widowControl/>
              <w:rPr>
                <w:rFonts w:ascii="Times New Roman" w:eastAsia="Times New Roman" w:hAnsi="Times New Roman" w:cs="Times New Roman"/>
                <w:sz w:val="28"/>
                <w:szCs w:val="28"/>
                <w:lang w:val="ru-RU" w:eastAsia="ru-RU"/>
              </w:rPr>
            </w:pPr>
            <w:r w:rsidRPr="00D7677E">
              <w:rPr>
                <w:rFonts w:ascii="Times New Roman" w:eastAsia="Times New Roman" w:hAnsi="Times New Roman" w:cs="Times New Roman"/>
                <w:sz w:val="28"/>
                <w:szCs w:val="28"/>
                <w:lang w:val="ru-RU" w:eastAsia="ru-RU"/>
              </w:rPr>
              <w:t xml:space="preserve">Приложение № </w:t>
            </w:r>
            <w:r w:rsidR="00241529" w:rsidRPr="00D7677E">
              <w:rPr>
                <w:rFonts w:ascii="Times New Roman" w:eastAsia="Times New Roman" w:hAnsi="Times New Roman" w:cs="Times New Roman"/>
                <w:sz w:val="28"/>
                <w:szCs w:val="28"/>
                <w:lang w:val="ru-RU" w:eastAsia="ru-RU"/>
              </w:rPr>
              <w:t>4</w:t>
            </w:r>
          </w:p>
        </w:tc>
        <w:tc>
          <w:tcPr>
            <w:tcW w:w="6667" w:type="dxa"/>
            <w:shd w:val="clear" w:color="auto" w:fill="auto"/>
            <w:vAlign w:val="center"/>
            <w:hideMark/>
          </w:tcPr>
          <w:p w14:paraId="143D346E" w14:textId="77777777" w:rsidR="001A29DA" w:rsidRPr="00D7677E" w:rsidRDefault="001A29DA" w:rsidP="000B2BC9">
            <w:pPr>
              <w:widowControl/>
              <w:jc w:val="both"/>
              <w:rPr>
                <w:rFonts w:ascii="Times New Roman" w:eastAsia="Times New Roman" w:hAnsi="Times New Roman" w:cs="Times New Roman"/>
                <w:sz w:val="28"/>
                <w:szCs w:val="28"/>
                <w:lang w:val="ru-RU" w:eastAsia="ru-RU"/>
              </w:rPr>
            </w:pPr>
            <w:r w:rsidRPr="00D7677E">
              <w:rPr>
                <w:rFonts w:ascii="Times New Roman" w:eastAsia="Times New Roman" w:hAnsi="Times New Roman" w:cs="Times New Roman"/>
                <w:sz w:val="28"/>
                <w:szCs w:val="28"/>
                <w:lang w:val="ru-RU" w:eastAsia="ru-RU"/>
              </w:rPr>
              <w:t>Форма Анкеты-Заявки Лизингополучателя</w:t>
            </w:r>
          </w:p>
        </w:tc>
      </w:tr>
      <w:tr w:rsidR="001C41B1" w:rsidRPr="001C41B1" w14:paraId="20922B6D" w14:textId="77777777" w:rsidTr="00D7677E">
        <w:trPr>
          <w:trHeight w:val="330"/>
        </w:trPr>
        <w:tc>
          <w:tcPr>
            <w:tcW w:w="2699" w:type="dxa"/>
            <w:shd w:val="clear" w:color="auto" w:fill="auto"/>
            <w:vAlign w:val="center"/>
            <w:hideMark/>
          </w:tcPr>
          <w:p w14:paraId="2BB8A39E" w14:textId="77777777" w:rsidR="00C56BEE" w:rsidRPr="001C41B1" w:rsidRDefault="00C56BEE" w:rsidP="00C56BEE">
            <w:pPr>
              <w:widowControl/>
              <w:rPr>
                <w:rFonts w:ascii="Times New Roman" w:eastAsia="Times New Roman" w:hAnsi="Times New Roman" w:cs="Times New Roman"/>
                <w:sz w:val="28"/>
                <w:szCs w:val="28"/>
                <w:lang w:val="ru-RU" w:eastAsia="ru-RU"/>
              </w:rPr>
            </w:pPr>
            <w:r w:rsidRPr="001C41B1">
              <w:rPr>
                <w:rFonts w:ascii="Times New Roman" w:eastAsia="Times New Roman" w:hAnsi="Times New Roman" w:cs="Times New Roman"/>
                <w:sz w:val="28"/>
                <w:szCs w:val="28"/>
                <w:lang w:val="ru-RU" w:eastAsia="ru-RU"/>
              </w:rPr>
              <w:t>Приложение № 5</w:t>
            </w:r>
          </w:p>
        </w:tc>
        <w:tc>
          <w:tcPr>
            <w:tcW w:w="6667" w:type="dxa"/>
            <w:shd w:val="clear" w:color="auto" w:fill="auto"/>
            <w:vAlign w:val="center"/>
            <w:hideMark/>
          </w:tcPr>
          <w:p w14:paraId="6569A2A9" w14:textId="77777777" w:rsidR="00C56BEE" w:rsidRPr="001C41B1" w:rsidRDefault="00C56BEE" w:rsidP="00C56BEE">
            <w:pPr>
              <w:widowControl/>
              <w:jc w:val="both"/>
              <w:rPr>
                <w:rFonts w:ascii="Times New Roman" w:eastAsia="Times New Roman" w:hAnsi="Times New Roman" w:cs="Times New Roman"/>
                <w:sz w:val="28"/>
                <w:szCs w:val="28"/>
                <w:lang w:val="ru-RU" w:eastAsia="ru-RU"/>
              </w:rPr>
            </w:pPr>
            <w:r w:rsidRPr="001C41B1">
              <w:rPr>
                <w:rFonts w:ascii="Times New Roman" w:eastAsia="Times New Roman" w:hAnsi="Times New Roman" w:cs="Times New Roman"/>
                <w:sz w:val="28"/>
                <w:szCs w:val="28"/>
                <w:lang w:val="ru-RU" w:eastAsia="ru-RU"/>
              </w:rPr>
              <w:t>Форма Анкеты-Заявки Поручителя</w:t>
            </w:r>
          </w:p>
        </w:tc>
      </w:tr>
      <w:tr w:rsidR="001C41B1" w:rsidRPr="001C41B1" w14:paraId="0E1D91B6" w14:textId="77777777" w:rsidTr="00D7677E">
        <w:trPr>
          <w:trHeight w:val="330"/>
        </w:trPr>
        <w:tc>
          <w:tcPr>
            <w:tcW w:w="2699" w:type="dxa"/>
            <w:shd w:val="clear" w:color="auto" w:fill="auto"/>
            <w:vAlign w:val="center"/>
            <w:hideMark/>
          </w:tcPr>
          <w:p w14:paraId="2298BC02" w14:textId="77777777" w:rsidR="00C56BEE" w:rsidRPr="001C41B1" w:rsidRDefault="00C56BEE" w:rsidP="00C56BEE">
            <w:pPr>
              <w:widowControl/>
              <w:rPr>
                <w:rFonts w:ascii="Times New Roman" w:eastAsia="Times New Roman" w:hAnsi="Times New Roman" w:cs="Times New Roman"/>
                <w:sz w:val="28"/>
                <w:szCs w:val="28"/>
                <w:lang w:val="ru-RU" w:eastAsia="ru-RU"/>
              </w:rPr>
            </w:pPr>
            <w:r w:rsidRPr="001C41B1">
              <w:rPr>
                <w:rFonts w:ascii="Times New Roman" w:eastAsia="Times New Roman" w:hAnsi="Times New Roman" w:cs="Times New Roman"/>
                <w:sz w:val="28"/>
                <w:szCs w:val="28"/>
                <w:lang w:val="ru-RU" w:eastAsia="ru-RU"/>
              </w:rPr>
              <w:t>Приложение № 6</w:t>
            </w:r>
          </w:p>
        </w:tc>
        <w:tc>
          <w:tcPr>
            <w:tcW w:w="6667" w:type="dxa"/>
            <w:shd w:val="clear" w:color="auto" w:fill="auto"/>
            <w:vAlign w:val="center"/>
            <w:hideMark/>
          </w:tcPr>
          <w:p w14:paraId="5871502C" w14:textId="77777777" w:rsidR="00C56BEE" w:rsidRPr="001C41B1" w:rsidRDefault="00C56BEE" w:rsidP="00C56BEE">
            <w:pPr>
              <w:widowControl/>
              <w:jc w:val="both"/>
              <w:rPr>
                <w:rFonts w:ascii="Times New Roman" w:eastAsia="Times New Roman" w:hAnsi="Times New Roman" w:cs="Times New Roman"/>
                <w:sz w:val="28"/>
                <w:szCs w:val="28"/>
                <w:lang w:val="ru-RU" w:eastAsia="ru-RU"/>
              </w:rPr>
            </w:pPr>
            <w:r w:rsidRPr="001C41B1">
              <w:rPr>
                <w:rFonts w:ascii="Times New Roman" w:eastAsia="Times New Roman" w:hAnsi="Times New Roman" w:cs="Times New Roman"/>
                <w:sz w:val="28"/>
                <w:szCs w:val="28"/>
                <w:lang w:val="ru-RU" w:eastAsia="ru-RU"/>
              </w:rPr>
              <w:t>Форма Анкеты-Заявки Залогодателя</w:t>
            </w:r>
          </w:p>
        </w:tc>
      </w:tr>
      <w:tr w:rsidR="001C41B1" w:rsidRPr="001C41B1" w14:paraId="4A4907B5" w14:textId="77777777" w:rsidTr="00D7677E">
        <w:trPr>
          <w:trHeight w:val="330"/>
        </w:trPr>
        <w:tc>
          <w:tcPr>
            <w:tcW w:w="2699" w:type="dxa"/>
            <w:shd w:val="clear" w:color="auto" w:fill="auto"/>
            <w:vAlign w:val="center"/>
            <w:hideMark/>
          </w:tcPr>
          <w:p w14:paraId="1F6BB1E9" w14:textId="77777777" w:rsidR="00C56BEE" w:rsidRPr="001C41B1" w:rsidRDefault="00C56BEE" w:rsidP="00C56BEE">
            <w:pPr>
              <w:widowControl/>
              <w:rPr>
                <w:rFonts w:ascii="Times New Roman" w:eastAsia="Times New Roman" w:hAnsi="Times New Roman" w:cs="Times New Roman"/>
                <w:sz w:val="28"/>
                <w:szCs w:val="28"/>
                <w:lang w:val="ru-RU" w:eastAsia="ru-RU"/>
              </w:rPr>
            </w:pPr>
            <w:r w:rsidRPr="001C41B1">
              <w:rPr>
                <w:rFonts w:ascii="Times New Roman" w:eastAsia="Times New Roman" w:hAnsi="Times New Roman" w:cs="Times New Roman"/>
                <w:sz w:val="28"/>
                <w:szCs w:val="28"/>
                <w:lang w:val="ru-RU" w:eastAsia="ru-RU"/>
              </w:rPr>
              <w:t>Приложение № 7</w:t>
            </w:r>
          </w:p>
        </w:tc>
        <w:tc>
          <w:tcPr>
            <w:tcW w:w="6667" w:type="dxa"/>
            <w:shd w:val="clear" w:color="auto" w:fill="auto"/>
            <w:vAlign w:val="center"/>
            <w:hideMark/>
          </w:tcPr>
          <w:p w14:paraId="0194F35E" w14:textId="77777777" w:rsidR="00C56BEE" w:rsidRPr="001C41B1" w:rsidRDefault="00C56BEE" w:rsidP="00C56BEE">
            <w:pPr>
              <w:widowControl/>
              <w:jc w:val="both"/>
              <w:rPr>
                <w:rFonts w:ascii="Times New Roman" w:eastAsia="Times New Roman" w:hAnsi="Times New Roman" w:cs="Times New Roman"/>
                <w:sz w:val="28"/>
                <w:szCs w:val="28"/>
                <w:lang w:val="ru-RU" w:eastAsia="ru-RU"/>
              </w:rPr>
            </w:pPr>
            <w:r w:rsidRPr="001C41B1">
              <w:rPr>
                <w:rFonts w:ascii="Times New Roman" w:eastAsia="Times New Roman" w:hAnsi="Times New Roman" w:cs="Times New Roman"/>
                <w:sz w:val="28"/>
                <w:szCs w:val="28"/>
                <w:lang w:val="ru-RU" w:eastAsia="ru-RU"/>
              </w:rPr>
              <w:t>Форма Анкеты-Заявки Поставщика</w:t>
            </w:r>
          </w:p>
        </w:tc>
      </w:tr>
      <w:tr w:rsidR="001C41B1" w:rsidRPr="00411625" w14:paraId="0BB612E3" w14:textId="77777777" w:rsidTr="00D7677E">
        <w:trPr>
          <w:trHeight w:val="645"/>
        </w:trPr>
        <w:tc>
          <w:tcPr>
            <w:tcW w:w="2699" w:type="dxa"/>
            <w:shd w:val="clear" w:color="auto" w:fill="auto"/>
            <w:vAlign w:val="center"/>
            <w:hideMark/>
          </w:tcPr>
          <w:p w14:paraId="6EB98B2F" w14:textId="77777777" w:rsidR="00C56BEE" w:rsidRPr="001C41B1" w:rsidRDefault="00C56BEE" w:rsidP="00C56BEE">
            <w:pPr>
              <w:widowControl/>
              <w:rPr>
                <w:rFonts w:ascii="Times New Roman" w:eastAsia="Times New Roman" w:hAnsi="Times New Roman" w:cs="Times New Roman"/>
                <w:sz w:val="28"/>
                <w:szCs w:val="28"/>
                <w:lang w:val="ru-RU" w:eastAsia="ru-RU"/>
              </w:rPr>
            </w:pPr>
            <w:r w:rsidRPr="001C41B1">
              <w:rPr>
                <w:rFonts w:ascii="Times New Roman" w:eastAsia="Times New Roman" w:hAnsi="Times New Roman" w:cs="Times New Roman"/>
                <w:sz w:val="28"/>
                <w:szCs w:val="28"/>
                <w:lang w:val="ru-RU" w:eastAsia="ru-RU"/>
              </w:rPr>
              <w:t>Приложение № 8</w:t>
            </w:r>
          </w:p>
        </w:tc>
        <w:tc>
          <w:tcPr>
            <w:tcW w:w="6667" w:type="dxa"/>
            <w:shd w:val="clear" w:color="auto" w:fill="auto"/>
            <w:vAlign w:val="center"/>
            <w:hideMark/>
          </w:tcPr>
          <w:p w14:paraId="5F1D8CF9" w14:textId="77777777" w:rsidR="00C56BEE" w:rsidRPr="001C41B1" w:rsidRDefault="00C56BEE" w:rsidP="00C56BEE">
            <w:pPr>
              <w:widowControl/>
              <w:jc w:val="both"/>
              <w:rPr>
                <w:rFonts w:ascii="Times New Roman" w:eastAsia="Times New Roman" w:hAnsi="Times New Roman" w:cs="Times New Roman"/>
                <w:sz w:val="28"/>
                <w:szCs w:val="28"/>
                <w:lang w:val="ru-RU" w:eastAsia="ru-RU"/>
              </w:rPr>
            </w:pPr>
            <w:r w:rsidRPr="001C41B1">
              <w:rPr>
                <w:rFonts w:ascii="Times New Roman" w:eastAsia="Times New Roman" w:hAnsi="Times New Roman" w:cs="Times New Roman"/>
                <w:sz w:val="28"/>
                <w:szCs w:val="28"/>
                <w:lang w:val="ru-RU" w:eastAsia="ru-RU"/>
              </w:rPr>
              <w:t>Перечень документов и сведений, предоставляемых участниками Лизинговой сделки для рассмотрения вопроса о совершении Лизинговой сделки</w:t>
            </w:r>
          </w:p>
        </w:tc>
      </w:tr>
      <w:tr w:rsidR="001C41B1" w:rsidRPr="00411625" w14:paraId="305F5D27" w14:textId="77777777" w:rsidTr="00D7677E">
        <w:trPr>
          <w:trHeight w:val="645"/>
        </w:trPr>
        <w:tc>
          <w:tcPr>
            <w:tcW w:w="2699" w:type="dxa"/>
            <w:shd w:val="clear" w:color="auto" w:fill="auto"/>
            <w:vAlign w:val="center"/>
          </w:tcPr>
          <w:p w14:paraId="62FF4D8D" w14:textId="77777777" w:rsidR="00C56BEE" w:rsidRPr="001C41B1" w:rsidRDefault="00C56BEE" w:rsidP="00C56BEE">
            <w:pPr>
              <w:widowControl/>
              <w:rPr>
                <w:rFonts w:ascii="Times New Roman" w:eastAsia="Times New Roman" w:hAnsi="Times New Roman" w:cs="Times New Roman"/>
                <w:sz w:val="28"/>
                <w:szCs w:val="28"/>
                <w:lang w:val="ru-RU" w:eastAsia="ru-RU"/>
              </w:rPr>
            </w:pPr>
            <w:r w:rsidRPr="001C41B1">
              <w:rPr>
                <w:rFonts w:ascii="Times New Roman" w:eastAsia="Times New Roman" w:hAnsi="Times New Roman" w:cs="Times New Roman"/>
                <w:sz w:val="28"/>
                <w:szCs w:val="28"/>
                <w:lang w:val="ru-RU" w:eastAsia="ru-RU"/>
              </w:rPr>
              <w:t>Приложение № 8.1</w:t>
            </w:r>
          </w:p>
        </w:tc>
        <w:tc>
          <w:tcPr>
            <w:tcW w:w="6667" w:type="dxa"/>
            <w:shd w:val="clear" w:color="auto" w:fill="auto"/>
            <w:vAlign w:val="center"/>
          </w:tcPr>
          <w:p w14:paraId="774F182D" w14:textId="77777777" w:rsidR="00C56BEE" w:rsidRPr="001C41B1" w:rsidRDefault="00C56BEE" w:rsidP="00C56BEE">
            <w:pPr>
              <w:widowControl/>
              <w:jc w:val="both"/>
              <w:rPr>
                <w:rFonts w:ascii="Times New Roman" w:eastAsia="Times New Roman" w:hAnsi="Times New Roman" w:cs="Times New Roman"/>
                <w:sz w:val="28"/>
                <w:szCs w:val="28"/>
                <w:lang w:val="ru-RU" w:eastAsia="ru-RU"/>
              </w:rPr>
            </w:pPr>
            <w:r w:rsidRPr="001C41B1">
              <w:rPr>
                <w:rFonts w:ascii="Times New Roman" w:eastAsia="Times New Roman" w:hAnsi="Times New Roman" w:cs="Times New Roman"/>
                <w:sz w:val="28"/>
                <w:szCs w:val="28"/>
                <w:lang w:val="ru-RU" w:eastAsia="ru-RU"/>
              </w:rPr>
              <w:t>Сведения о бенефициарном владельце в целях 115-ФЗ</w:t>
            </w:r>
          </w:p>
        </w:tc>
      </w:tr>
      <w:tr w:rsidR="001C41B1" w:rsidRPr="00411625" w14:paraId="50D17F9E" w14:textId="77777777" w:rsidTr="00D7677E">
        <w:trPr>
          <w:trHeight w:val="645"/>
        </w:trPr>
        <w:tc>
          <w:tcPr>
            <w:tcW w:w="2699" w:type="dxa"/>
            <w:shd w:val="clear" w:color="auto" w:fill="auto"/>
            <w:vAlign w:val="center"/>
          </w:tcPr>
          <w:p w14:paraId="55855CBC" w14:textId="246ECFFB" w:rsidR="00C56BEE" w:rsidRPr="001C41B1" w:rsidRDefault="00C56BEE" w:rsidP="00C56BEE">
            <w:pPr>
              <w:widowControl/>
              <w:rPr>
                <w:rFonts w:ascii="Times New Roman" w:eastAsia="Times New Roman" w:hAnsi="Times New Roman" w:cs="Times New Roman"/>
                <w:sz w:val="28"/>
                <w:szCs w:val="28"/>
                <w:lang w:val="ru-RU" w:eastAsia="ru-RU"/>
              </w:rPr>
            </w:pPr>
            <w:r w:rsidRPr="001C41B1">
              <w:rPr>
                <w:rFonts w:ascii="Times New Roman" w:eastAsia="Times New Roman" w:hAnsi="Times New Roman" w:cs="Times New Roman"/>
                <w:sz w:val="28"/>
                <w:szCs w:val="28"/>
                <w:lang w:val="ru-RU" w:eastAsia="ru-RU"/>
              </w:rPr>
              <w:t>Приложение № 8.2</w:t>
            </w:r>
            <w:r w:rsidR="00B92A64">
              <w:rPr>
                <w:rFonts w:ascii="Times New Roman" w:eastAsia="Times New Roman" w:hAnsi="Times New Roman" w:cs="Times New Roman"/>
                <w:sz w:val="28"/>
                <w:szCs w:val="28"/>
                <w:lang w:val="ru-RU" w:eastAsia="ru-RU"/>
              </w:rPr>
              <w:t>.1</w:t>
            </w:r>
          </w:p>
        </w:tc>
        <w:tc>
          <w:tcPr>
            <w:tcW w:w="6667" w:type="dxa"/>
            <w:shd w:val="clear" w:color="auto" w:fill="auto"/>
            <w:vAlign w:val="center"/>
          </w:tcPr>
          <w:p w14:paraId="784381A5" w14:textId="5CCA58E1" w:rsidR="00C56BEE" w:rsidRPr="001C41B1" w:rsidRDefault="00D24292" w:rsidP="00C56BEE">
            <w:pPr>
              <w:widowControl/>
              <w:jc w:val="both"/>
              <w:rPr>
                <w:rFonts w:ascii="Times New Roman" w:eastAsia="Times New Roman" w:hAnsi="Times New Roman" w:cs="Times New Roman"/>
                <w:sz w:val="28"/>
                <w:szCs w:val="28"/>
                <w:lang w:val="ru-RU" w:eastAsia="ru-RU"/>
              </w:rPr>
            </w:pPr>
            <w:r w:rsidRPr="00D24292">
              <w:rPr>
                <w:rFonts w:ascii="Times New Roman" w:eastAsia="Times New Roman" w:hAnsi="Times New Roman" w:cs="Times New Roman"/>
                <w:sz w:val="28"/>
                <w:szCs w:val="28"/>
                <w:lang w:val="ru-RU" w:eastAsia="ru-RU"/>
              </w:rPr>
              <w:t>Расшифровка кредитных и лизинговых обязательств</w:t>
            </w:r>
          </w:p>
        </w:tc>
      </w:tr>
      <w:tr w:rsidR="000710B9" w:rsidRPr="00411625" w14:paraId="40359B62" w14:textId="77777777" w:rsidTr="00182E67">
        <w:trPr>
          <w:trHeight w:val="645"/>
        </w:trPr>
        <w:tc>
          <w:tcPr>
            <w:tcW w:w="2699" w:type="dxa"/>
            <w:shd w:val="clear" w:color="auto" w:fill="auto"/>
            <w:vAlign w:val="center"/>
          </w:tcPr>
          <w:p w14:paraId="04D777A8" w14:textId="4FBBF515" w:rsidR="000710B9" w:rsidRPr="001C41B1" w:rsidRDefault="000710B9" w:rsidP="00182E67">
            <w:pPr>
              <w:widowControl/>
              <w:rPr>
                <w:rFonts w:ascii="Times New Roman" w:eastAsia="Times New Roman" w:hAnsi="Times New Roman" w:cs="Times New Roman"/>
                <w:sz w:val="28"/>
                <w:szCs w:val="28"/>
                <w:lang w:val="ru-RU" w:eastAsia="ru-RU"/>
              </w:rPr>
            </w:pPr>
            <w:r w:rsidRPr="000710B9">
              <w:rPr>
                <w:rFonts w:ascii="Times New Roman" w:eastAsia="Times New Roman" w:hAnsi="Times New Roman" w:cs="Times New Roman"/>
                <w:sz w:val="28"/>
                <w:szCs w:val="28"/>
                <w:lang w:val="ru-RU" w:eastAsia="ru-RU"/>
              </w:rPr>
              <w:t>Прил</w:t>
            </w:r>
            <w:r>
              <w:rPr>
                <w:rFonts w:ascii="Times New Roman" w:eastAsia="Times New Roman" w:hAnsi="Times New Roman" w:cs="Times New Roman"/>
                <w:sz w:val="28"/>
                <w:szCs w:val="28"/>
                <w:lang w:val="ru-RU" w:eastAsia="ru-RU"/>
              </w:rPr>
              <w:t>ожение</w:t>
            </w:r>
            <w:r w:rsidRPr="000710B9">
              <w:rPr>
                <w:rFonts w:ascii="Times New Roman" w:eastAsia="Times New Roman" w:hAnsi="Times New Roman" w:cs="Times New Roman"/>
                <w:sz w:val="28"/>
                <w:szCs w:val="28"/>
                <w:lang w:val="ru-RU" w:eastAsia="ru-RU"/>
              </w:rPr>
              <w:t xml:space="preserve"> </w:t>
            </w:r>
            <w:r>
              <w:rPr>
                <w:rFonts w:ascii="Times New Roman" w:eastAsia="Times New Roman" w:hAnsi="Times New Roman" w:cs="Times New Roman"/>
                <w:sz w:val="28"/>
                <w:szCs w:val="28"/>
                <w:lang w:val="ru-RU" w:eastAsia="ru-RU"/>
              </w:rPr>
              <w:t xml:space="preserve">№ </w:t>
            </w:r>
            <w:r w:rsidRPr="000710B9">
              <w:rPr>
                <w:rFonts w:ascii="Times New Roman" w:eastAsia="Times New Roman" w:hAnsi="Times New Roman" w:cs="Times New Roman"/>
                <w:sz w:val="28"/>
                <w:szCs w:val="28"/>
                <w:lang w:val="ru-RU" w:eastAsia="ru-RU"/>
              </w:rPr>
              <w:t>8.2.</w:t>
            </w:r>
            <w:r w:rsidR="00B92A64">
              <w:rPr>
                <w:rFonts w:ascii="Times New Roman" w:eastAsia="Times New Roman" w:hAnsi="Times New Roman" w:cs="Times New Roman"/>
                <w:sz w:val="28"/>
                <w:szCs w:val="28"/>
                <w:lang w:val="ru-RU" w:eastAsia="ru-RU"/>
              </w:rPr>
              <w:t>2</w:t>
            </w:r>
          </w:p>
        </w:tc>
        <w:tc>
          <w:tcPr>
            <w:tcW w:w="6667" w:type="dxa"/>
            <w:shd w:val="clear" w:color="auto" w:fill="auto"/>
            <w:vAlign w:val="center"/>
          </w:tcPr>
          <w:p w14:paraId="59161BCE" w14:textId="77777777" w:rsidR="000710B9" w:rsidRDefault="000710B9" w:rsidP="00182E67">
            <w:pPr>
              <w:widowControl/>
              <w:jc w:val="both"/>
              <w:rPr>
                <w:rFonts w:ascii="Times New Roman" w:eastAsia="Times New Roman" w:hAnsi="Times New Roman" w:cs="Times New Roman"/>
                <w:sz w:val="28"/>
                <w:szCs w:val="28"/>
                <w:lang w:val="ru-RU" w:eastAsia="ru-RU"/>
              </w:rPr>
            </w:pPr>
            <w:r w:rsidRPr="000710B9">
              <w:rPr>
                <w:rFonts w:ascii="Times New Roman" w:eastAsia="Times New Roman" w:hAnsi="Times New Roman" w:cs="Times New Roman"/>
                <w:sz w:val="28"/>
                <w:szCs w:val="28"/>
                <w:lang w:val="ru-RU" w:eastAsia="ru-RU"/>
              </w:rPr>
              <w:t>Справка по объектам основных средств</w:t>
            </w:r>
            <w:r>
              <w:rPr>
                <w:rFonts w:ascii="Times New Roman" w:eastAsia="Times New Roman" w:hAnsi="Times New Roman" w:cs="Times New Roman"/>
                <w:sz w:val="28"/>
                <w:szCs w:val="28"/>
                <w:lang w:val="ru-RU" w:eastAsia="ru-RU"/>
              </w:rPr>
              <w:t>,</w:t>
            </w:r>
            <w:r w:rsidRPr="000710B9">
              <w:rPr>
                <w:rFonts w:ascii="Times New Roman" w:eastAsia="Times New Roman" w:hAnsi="Times New Roman" w:cs="Times New Roman"/>
                <w:sz w:val="28"/>
                <w:szCs w:val="28"/>
                <w:lang w:val="ru-RU" w:eastAsia="ru-RU"/>
              </w:rPr>
              <w:t xml:space="preserve"> используемы</w:t>
            </w:r>
            <w:r>
              <w:rPr>
                <w:rFonts w:ascii="Times New Roman" w:eastAsia="Times New Roman" w:hAnsi="Times New Roman" w:cs="Times New Roman"/>
                <w:sz w:val="28"/>
                <w:szCs w:val="28"/>
                <w:lang w:val="ru-RU" w:eastAsia="ru-RU"/>
              </w:rPr>
              <w:t>м</w:t>
            </w:r>
            <w:r w:rsidRPr="000710B9">
              <w:rPr>
                <w:rFonts w:ascii="Times New Roman" w:eastAsia="Times New Roman" w:hAnsi="Times New Roman" w:cs="Times New Roman"/>
                <w:sz w:val="28"/>
                <w:szCs w:val="28"/>
                <w:lang w:val="ru-RU" w:eastAsia="ru-RU"/>
              </w:rPr>
              <w:t xml:space="preserve"> в бизнесе (ИП)</w:t>
            </w:r>
          </w:p>
        </w:tc>
      </w:tr>
      <w:tr w:rsidR="001C41B1" w:rsidRPr="00411625" w14:paraId="65396207" w14:textId="77777777" w:rsidTr="00D7677E">
        <w:trPr>
          <w:trHeight w:val="645"/>
        </w:trPr>
        <w:tc>
          <w:tcPr>
            <w:tcW w:w="2699" w:type="dxa"/>
            <w:shd w:val="clear" w:color="auto" w:fill="auto"/>
            <w:vAlign w:val="center"/>
          </w:tcPr>
          <w:p w14:paraId="1072F27A" w14:textId="1AF057F7" w:rsidR="00C56BEE" w:rsidRPr="001C41B1" w:rsidRDefault="00C56BEE" w:rsidP="00C56BEE">
            <w:pPr>
              <w:widowControl/>
              <w:rPr>
                <w:rFonts w:ascii="Times New Roman" w:eastAsia="Times New Roman" w:hAnsi="Times New Roman" w:cs="Times New Roman"/>
                <w:sz w:val="28"/>
                <w:szCs w:val="28"/>
                <w:lang w:val="ru-RU" w:eastAsia="ru-RU"/>
              </w:rPr>
            </w:pPr>
            <w:r w:rsidRPr="001C41B1">
              <w:rPr>
                <w:rFonts w:ascii="Times New Roman" w:eastAsia="Times New Roman" w:hAnsi="Times New Roman" w:cs="Times New Roman"/>
                <w:sz w:val="28"/>
                <w:szCs w:val="28"/>
                <w:lang w:val="ru-RU" w:eastAsia="ru-RU"/>
              </w:rPr>
              <w:lastRenderedPageBreak/>
              <w:t>Приложение № 8.</w:t>
            </w:r>
            <w:r w:rsidR="00DD0519">
              <w:rPr>
                <w:rFonts w:ascii="Times New Roman" w:eastAsia="Times New Roman" w:hAnsi="Times New Roman" w:cs="Times New Roman"/>
                <w:sz w:val="28"/>
                <w:szCs w:val="28"/>
                <w:lang w:val="ru-RU" w:eastAsia="ru-RU"/>
              </w:rPr>
              <w:t>3</w:t>
            </w:r>
          </w:p>
        </w:tc>
        <w:tc>
          <w:tcPr>
            <w:tcW w:w="6667" w:type="dxa"/>
            <w:shd w:val="clear" w:color="auto" w:fill="auto"/>
            <w:vAlign w:val="center"/>
          </w:tcPr>
          <w:p w14:paraId="24CCF0AA" w14:textId="13B60789" w:rsidR="00C56BEE" w:rsidRPr="001C41B1" w:rsidRDefault="00D67FB1" w:rsidP="00C56BEE">
            <w:pPr>
              <w:widowControl/>
              <w:jc w:val="both"/>
              <w:rPr>
                <w:rFonts w:ascii="Times New Roman" w:eastAsia="Times New Roman" w:hAnsi="Times New Roman" w:cs="Times New Roman"/>
                <w:sz w:val="28"/>
                <w:szCs w:val="28"/>
                <w:lang w:val="ru-RU" w:eastAsia="ru-RU"/>
              </w:rPr>
            </w:pPr>
            <w:r>
              <w:rPr>
                <w:rFonts w:ascii="Times New Roman" w:eastAsia="Times New Roman" w:hAnsi="Times New Roman" w:cs="Times New Roman"/>
                <w:sz w:val="28"/>
                <w:szCs w:val="28"/>
                <w:lang w:val="ru-RU" w:eastAsia="ru-RU"/>
              </w:rPr>
              <w:t xml:space="preserve"> Согласие на обработку персональных данных</w:t>
            </w:r>
          </w:p>
        </w:tc>
      </w:tr>
      <w:tr w:rsidR="001C41B1" w:rsidRPr="00411625" w14:paraId="2E446D44" w14:textId="77777777" w:rsidTr="00D7677E">
        <w:trPr>
          <w:trHeight w:val="330"/>
        </w:trPr>
        <w:tc>
          <w:tcPr>
            <w:tcW w:w="2699" w:type="dxa"/>
            <w:shd w:val="clear" w:color="auto" w:fill="auto"/>
            <w:vAlign w:val="center"/>
            <w:hideMark/>
          </w:tcPr>
          <w:p w14:paraId="4064BD3E" w14:textId="77777777" w:rsidR="00C56BEE" w:rsidRPr="001C41B1" w:rsidRDefault="00C56BEE" w:rsidP="00C56BEE">
            <w:pPr>
              <w:widowControl/>
              <w:rPr>
                <w:rFonts w:ascii="Times New Roman" w:eastAsia="Times New Roman" w:hAnsi="Times New Roman" w:cs="Times New Roman"/>
                <w:sz w:val="28"/>
                <w:szCs w:val="28"/>
                <w:lang w:val="ru-RU" w:eastAsia="ru-RU"/>
              </w:rPr>
            </w:pPr>
            <w:r w:rsidRPr="001C41B1">
              <w:rPr>
                <w:rFonts w:ascii="Times New Roman" w:eastAsia="Times New Roman" w:hAnsi="Times New Roman" w:cs="Times New Roman"/>
                <w:sz w:val="28"/>
                <w:szCs w:val="28"/>
                <w:lang w:val="ru-RU" w:eastAsia="ru-RU"/>
              </w:rPr>
              <w:t>Приложение № 9</w:t>
            </w:r>
          </w:p>
        </w:tc>
        <w:tc>
          <w:tcPr>
            <w:tcW w:w="6667" w:type="dxa"/>
            <w:shd w:val="clear" w:color="auto" w:fill="auto"/>
            <w:vAlign w:val="center"/>
            <w:hideMark/>
          </w:tcPr>
          <w:p w14:paraId="73BCD501" w14:textId="4D2EDAB8" w:rsidR="00C56BEE" w:rsidRPr="001C41B1" w:rsidRDefault="00C56BEE" w:rsidP="00C56BEE">
            <w:pPr>
              <w:widowControl/>
              <w:jc w:val="both"/>
              <w:rPr>
                <w:rFonts w:ascii="Times New Roman" w:eastAsia="Times New Roman" w:hAnsi="Times New Roman" w:cs="Times New Roman"/>
                <w:sz w:val="28"/>
                <w:szCs w:val="28"/>
                <w:lang w:val="ru-RU" w:eastAsia="ru-RU"/>
              </w:rPr>
            </w:pPr>
            <w:r w:rsidRPr="001C41B1">
              <w:rPr>
                <w:rFonts w:ascii="Times New Roman" w:eastAsia="Times New Roman" w:hAnsi="Times New Roman" w:cs="Times New Roman"/>
                <w:sz w:val="28"/>
                <w:szCs w:val="28"/>
                <w:lang w:val="ru-RU" w:eastAsia="ru-RU"/>
              </w:rPr>
              <w:t xml:space="preserve">Форма </w:t>
            </w:r>
            <w:r w:rsidRPr="00E157F0">
              <w:rPr>
                <w:rFonts w:ascii="Times New Roman" w:eastAsia="Times New Roman" w:hAnsi="Times New Roman" w:cs="Times New Roman"/>
                <w:sz w:val="28"/>
                <w:szCs w:val="28"/>
                <w:lang w:val="ru-RU" w:eastAsia="ru-RU"/>
              </w:rPr>
              <w:t xml:space="preserve">Договора лизинга с приложениями № 1- </w:t>
            </w:r>
            <w:r w:rsidR="00E157F0" w:rsidRPr="00E157F0">
              <w:rPr>
                <w:rFonts w:ascii="Times New Roman" w:eastAsia="Times New Roman" w:hAnsi="Times New Roman" w:cs="Times New Roman"/>
                <w:sz w:val="28"/>
                <w:szCs w:val="28"/>
                <w:lang w:val="ru-RU" w:eastAsia="ru-RU"/>
              </w:rPr>
              <w:t>8</w:t>
            </w:r>
          </w:p>
        </w:tc>
      </w:tr>
    </w:tbl>
    <w:p w14:paraId="34EB088F" w14:textId="77777777" w:rsidR="001A29DA" w:rsidRPr="001C41B1" w:rsidRDefault="001A29DA" w:rsidP="000B2BC9">
      <w:pPr>
        <w:rPr>
          <w:lang w:val="ru-RU"/>
        </w:rPr>
      </w:pPr>
    </w:p>
    <w:sectPr w:rsidR="001A29DA" w:rsidRPr="001C41B1" w:rsidSect="0030301D">
      <w:headerReference w:type="default" r:id="rId8"/>
      <w:endnotePr>
        <w:numFmt w:val="chicago"/>
      </w:endnotePr>
      <w:pgSz w:w="11910" w:h="16840"/>
      <w:pgMar w:top="1134" w:right="851" w:bottom="1134" w:left="1701" w:header="737" w:footer="0" w:gutter="0"/>
      <w:pgNumType w:start="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26EDD8" w14:textId="77777777" w:rsidR="00C971D3" w:rsidRDefault="00C971D3">
      <w:r>
        <w:separator/>
      </w:r>
    </w:p>
  </w:endnote>
  <w:endnote w:type="continuationSeparator" w:id="0">
    <w:p w14:paraId="44E93AAC" w14:textId="77777777" w:rsidR="00C971D3" w:rsidRDefault="00C971D3">
      <w:r>
        <w:continuationSeparator/>
      </w:r>
    </w:p>
  </w:endnote>
  <w:endnote w:type="continuationNotice" w:id="1">
    <w:p w14:paraId="4713B1D4" w14:textId="77777777" w:rsidR="00C971D3" w:rsidRDefault="00C971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B064C7" w14:textId="77777777" w:rsidR="00C971D3" w:rsidRDefault="00C971D3">
      <w:r>
        <w:separator/>
      </w:r>
    </w:p>
  </w:footnote>
  <w:footnote w:type="continuationSeparator" w:id="0">
    <w:p w14:paraId="5C6319EA" w14:textId="77777777" w:rsidR="00C971D3" w:rsidRDefault="00C971D3">
      <w:r>
        <w:continuationSeparator/>
      </w:r>
    </w:p>
  </w:footnote>
  <w:footnote w:type="continuationNotice" w:id="1">
    <w:p w14:paraId="75D973DE" w14:textId="77777777" w:rsidR="00C971D3" w:rsidRDefault="00C971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47589" w14:textId="77777777" w:rsidR="00BF3250" w:rsidRDefault="00BF3250">
    <w:pPr>
      <w:spacing w:line="14" w:lineRule="auto"/>
      <w:rPr>
        <w:sz w:val="20"/>
        <w:szCs w:val="20"/>
      </w:rPr>
    </w:pPr>
    <w:r>
      <w:rPr>
        <w:noProof/>
        <w:lang w:val="ru-RU" w:eastAsia="ru-RU"/>
      </w:rPr>
      <mc:AlternateContent>
        <mc:Choice Requires="wps">
          <w:drawing>
            <wp:anchor distT="0" distB="0" distL="114300" distR="114300" simplePos="0" relativeHeight="503295128" behindDoc="1" locked="0" layoutInCell="1" allowOverlap="1" wp14:anchorId="31B126A2" wp14:editId="7423DC55">
              <wp:simplePos x="0" y="0"/>
              <wp:positionH relativeFrom="page">
                <wp:posOffset>3943985</wp:posOffset>
              </wp:positionH>
              <wp:positionV relativeFrom="page">
                <wp:posOffset>454025</wp:posOffset>
              </wp:positionV>
              <wp:extent cx="215900" cy="190500"/>
              <wp:effectExtent l="635" t="0" r="2540" b="31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00" cy="190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FF190E" w14:textId="4C4BB072" w:rsidR="00BF3250" w:rsidRDefault="00BF3250">
                          <w:pPr>
                            <w:spacing w:line="285" w:lineRule="exact"/>
                            <w:ind w:left="40"/>
                            <w:rPr>
                              <w:rFonts w:ascii="Times New Roman" w:eastAsia="Times New Roman" w:hAnsi="Times New Roman" w:cs="Times New Roman"/>
                              <w:sz w:val="26"/>
                              <w:szCs w:val="26"/>
                            </w:rPr>
                          </w:pPr>
                          <w:r>
                            <w:fldChar w:fldCharType="begin"/>
                          </w:r>
                          <w:r>
                            <w:rPr>
                              <w:rFonts w:ascii="Times New Roman"/>
                              <w:color w:val="000009"/>
                              <w:sz w:val="26"/>
                            </w:rPr>
                            <w:instrText xml:space="preserve"> PAGE </w:instrText>
                          </w:r>
                          <w:r>
                            <w:fldChar w:fldCharType="separate"/>
                          </w:r>
                          <w:r w:rsidR="00350B16">
                            <w:rPr>
                              <w:rFonts w:ascii="Times New Roman"/>
                              <w:noProof/>
                              <w:color w:val="000009"/>
                              <w:sz w:val="26"/>
                            </w:rPr>
                            <w:t>18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B126A2" id="_x0000_t202" coordsize="21600,21600" o:spt="202" path="m,l,21600r21600,l21600,xe">
              <v:stroke joinstyle="miter"/>
              <v:path gradientshapeok="t" o:connecttype="rect"/>
            </v:shapetype>
            <v:shape id="Text Box 1" o:spid="_x0000_s1026" type="#_x0000_t202" style="position:absolute;margin-left:310.55pt;margin-top:35.75pt;width:17pt;height:15pt;z-index:-213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" filled="f" stroked="f">
              <v:textbox inset="0,0,0,0">
                <w:txbxContent>
                  <w:p w14:paraId="7EFF190E" w14:textId="4C4BB072" w:rsidR="00BF3250" w:rsidRDefault="00BF3250">
                    <w:pPr>
                      <w:spacing w:line="285" w:lineRule="exact"/>
                      <w:ind w:left="40"/>
                      <w:rPr>
                        <w:rFonts w:ascii="Times New Roman" w:eastAsia="Times New Roman" w:hAnsi="Times New Roman" w:cs="Times New Roman"/>
                        <w:sz w:val="26"/>
                        <w:szCs w:val="26"/>
                      </w:rPr>
                    </w:pPr>
                    <w:r>
                      <w:fldChar w:fldCharType="begin"/>
                    </w:r>
                    <w:r>
                      <w:rPr>
                        <w:rFonts w:ascii="Times New Roman"/>
                        <w:color w:val="000009"/>
                        <w:sz w:val="26"/>
                      </w:rPr>
                      <w:instrText xml:space="preserve"> PAGE </w:instrText>
                    </w:r>
                    <w:r>
                      <w:fldChar w:fldCharType="separate"/>
                    </w:r>
                    <w:r w:rsidR="00350B16">
                      <w:rPr>
                        <w:rFonts w:ascii="Times New Roman"/>
                        <w:noProof/>
                        <w:color w:val="000009"/>
                        <w:sz w:val="26"/>
                      </w:rPr>
                      <w:t>18</w:t>
                    </w:r>
                    <w: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B"/>
    <w:multiLevelType w:val="multilevel"/>
    <w:tmpl w:val="0000000A"/>
    <w:lvl w:ilvl="0">
      <w:start w:val="1"/>
      <w:numFmt w:val="decimal"/>
      <w:lvlText w:val="3.%1."/>
      <w:lvlJc w:val="left"/>
      <w:rPr>
        <w:rFonts w:ascii="Times New Roman" w:hAnsi="Times New Roman" w:cs="Times New Roman"/>
        <w:b/>
        <w:bCs/>
        <w:i w:val="0"/>
        <w:iCs w:val="0"/>
        <w:smallCaps w:val="0"/>
        <w:strike w:val="0"/>
        <w:color w:val="000000"/>
        <w:spacing w:val="0"/>
        <w:w w:val="100"/>
        <w:position w:val="0"/>
        <w:sz w:val="27"/>
        <w:szCs w:val="27"/>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15:restartNumberingAfterBreak="0">
    <w:nsid w:val="0000000D"/>
    <w:multiLevelType w:val="multilevel"/>
    <w:tmpl w:val="0000000C"/>
    <w:lvl w:ilvl="0">
      <w:start w:val="1"/>
      <w:numFmt w:val="bullet"/>
      <w:lvlText w:val="-"/>
      <w:lvlJc w:val="left"/>
      <w:rPr>
        <w:rFonts w:ascii="Times New Roman" w:hAnsi="Times New Roman"/>
        <w:b w:val="0"/>
        <w:i w:val="0"/>
        <w:smallCaps w:val="0"/>
        <w:strike w:val="0"/>
        <w:color w:val="000000"/>
        <w:spacing w:val="0"/>
        <w:w w:val="100"/>
        <w:position w:val="0"/>
        <w:sz w:val="27"/>
        <w:u w:val="none"/>
      </w:rPr>
    </w:lvl>
    <w:lvl w:ilvl="1">
      <w:start w:val="1"/>
      <w:numFmt w:val="bullet"/>
      <w:lvlText w:val="-"/>
      <w:lvlJc w:val="left"/>
      <w:rPr>
        <w:rFonts w:ascii="Times New Roman" w:hAnsi="Times New Roman"/>
        <w:b w:val="0"/>
        <w:i w:val="0"/>
        <w:smallCaps w:val="0"/>
        <w:strike w:val="0"/>
        <w:color w:val="000000"/>
        <w:spacing w:val="0"/>
        <w:w w:val="100"/>
        <w:position w:val="0"/>
        <w:sz w:val="27"/>
        <w:u w:val="none"/>
      </w:rPr>
    </w:lvl>
    <w:lvl w:ilvl="2">
      <w:start w:val="1"/>
      <w:numFmt w:val="bullet"/>
      <w:lvlText w:val="-"/>
      <w:lvlJc w:val="left"/>
      <w:rPr>
        <w:rFonts w:ascii="Times New Roman" w:hAnsi="Times New Roman"/>
        <w:b w:val="0"/>
        <w:i w:val="0"/>
        <w:smallCaps w:val="0"/>
        <w:strike w:val="0"/>
        <w:color w:val="000000"/>
        <w:spacing w:val="0"/>
        <w:w w:val="100"/>
        <w:position w:val="0"/>
        <w:sz w:val="27"/>
        <w:u w:val="none"/>
      </w:rPr>
    </w:lvl>
    <w:lvl w:ilvl="3">
      <w:start w:val="1"/>
      <w:numFmt w:val="bullet"/>
      <w:lvlText w:val="-"/>
      <w:lvlJc w:val="left"/>
      <w:rPr>
        <w:rFonts w:ascii="Times New Roman" w:hAnsi="Times New Roman"/>
        <w:b w:val="0"/>
        <w:i w:val="0"/>
        <w:smallCaps w:val="0"/>
        <w:strike w:val="0"/>
        <w:color w:val="000000"/>
        <w:spacing w:val="0"/>
        <w:w w:val="100"/>
        <w:position w:val="0"/>
        <w:sz w:val="27"/>
        <w:u w:val="none"/>
      </w:rPr>
    </w:lvl>
    <w:lvl w:ilvl="4">
      <w:start w:val="1"/>
      <w:numFmt w:val="bullet"/>
      <w:lvlText w:val="-"/>
      <w:lvlJc w:val="left"/>
      <w:rPr>
        <w:rFonts w:ascii="Times New Roman" w:hAnsi="Times New Roman"/>
        <w:b w:val="0"/>
        <w:i w:val="0"/>
        <w:smallCaps w:val="0"/>
        <w:strike w:val="0"/>
        <w:color w:val="000000"/>
        <w:spacing w:val="0"/>
        <w:w w:val="100"/>
        <w:position w:val="0"/>
        <w:sz w:val="27"/>
        <w:u w:val="none"/>
      </w:rPr>
    </w:lvl>
    <w:lvl w:ilvl="5">
      <w:start w:val="1"/>
      <w:numFmt w:val="bullet"/>
      <w:lvlText w:val="-"/>
      <w:lvlJc w:val="left"/>
      <w:rPr>
        <w:rFonts w:ascii="Times New Roman" w:hAnsi="Times New Roman"/>
        <w:b w:val="0"/>
        <w:i w:val="0"/>
        <w:smallCaps w:val="0"/>
        <w:strike w:val="0"/>
        <w:color w:val="000000"/>
        <w:spacing w:val="0"/>
        <w:w w:val="100"/>
        <w:position w:val="0"/>
        <w:sz w:val="27"/>
        <w:u w:val="none"/>
      </w:rPr>
    </w:lvl>
    <w:lvl w:ilvl="6">
      <w:start w:val="1"/>
      <w:numFmt w:val="bullet"/>
      <w:lvlText w:val="-"/>
      <w:lvlJc w:val="left"/>
      <w:rPr>
        <w:rFonts w:ascii="Times New Roman" w:hAnsi="Times New Roman"/>
        <w:b w:val="0"/>
        <w:i w:val="0"/>
        <w:smallCaps w:val="0"/>
        <w:strike w:val="0"/>
        <w:color w:val="000000"/>
        <w:spacing w:val="0"/>
        <w:w w:val="100"/>
        <w:position w:val="0"/>
        <w:sz w:val="27"/>
        <w:u w:val="none"/>
      </w:rPr>
    </w:lvl>
    <w:lvl w:ilvl="7">
      <w:start w:val="1"/>
      <w:numFmt w:val="bullet"/>
      <w:lvlText w:val="-"/>
      <w:lvlJc w:val="left"/>
      <w:rPr>
        <w:rFonts w:ascii="Times New Roman" w:hAnsi="Times New Roman"/>
        <w:b w:val="0"/>
        <w:i w:val="0"/>
        <w:smallCaps w:val="0"/>
        <w:strike w:val="0"/>
        <w:color w:val="000000"/>
        <w:spacing w:val="0"/>
        <w:w w:val="100"/>
        <w:position w:val="0"/>
        <w:sz w:val="27"/>
        <w:u w:val="none"/>
      </w:rPr>
    </w:lvl>
    <w:lvl w:ilvl="8">
      <w:start w:val="1"/>
      <w:numFmt w:val="bullet"/>
      <w:lvlText w:val="-"/>
      <w:lvlJc w:val="left"/>
      <w:rPr>
        <w:rFonts w:ascii="Times New Roman" w:hAnsi="Times New Roman"/>
        <w:b w:val="0"/>
        <w:i w:val="0"/>
        <w:smallCaps w:val="0"/>
        <w:strike w:val="0"/>
        <w:color w:val="000000"/>
        <w:spacing w:val="0"/>
        <w:w w:val="100"/>
        <w:position w:val="0"/>
        <w:sz w:val="27"/>
        <w:u w:val="none"/>
      </w:rPr>
    </w:lvl>
  </w:abstractNum>
  <w:abstractNum w:abstractNumId="2" w15:restartNumberingAfterBreak="0">
    <w:nsid w:val="08350E0B"/>
    <w:multiLevelType w:val="multilevel"/>
    <w:tmpl w:val="C6D0925E"/>
    <w:lvl w:ilvl="0">
      <w:start w:val="1"/>
      <w:numFmt w:val="decimal"/>
      <w:lvlText w:val="%1"/>
      <w:lvlJc w:val="left"/>
      <w:pPr>
        <w:ind w:left="102" w:hanging="850"/>
      </w:pPr>
      <w:rPr>
        <w:rFonts w:hint="default"/>
      </w:rPr>
    </w:lvl>
    <w:lvl w:ilvl="1">
      <w:start w:val="1"/>
      <w:numFmt w:val="decimal"/>
      <w:lvlText w:val="5.%2."/>
      <w:lvlJc w:val="left"/>
      <w:pPr>
        <w:ind w:left="102" w:hanging="850"/>
      </w:pPr>
      <w:rPr>
        <w:rFonts w:ascii="Times New Roman" w:eastAsia="Times New Roman" w:hAnsi="Times New Roman" w:hint="default"/>
        <w:b/>
        <w:bCs/>
        <w:color w:val="000009"/>
        <w:sz w:val="28"/>
        <w:szCs w:val="28"/>
      </w:rPr>
    </w:lvl>
    <w:lvl w:ilvl="2">
      <w:start w:val="1"/>
      <w:numFmt w:val="bullet"/>
      <w:lvlText w:val="•"/>
      <w:lvlJc w:val="left"/>
      <w:pPr>
        <w:ind w:left="1994" w:hanging="850"/>
      </w:pPr>
      <w:rPr>
        <w:rFonts w:hint="default"/>
      </w:rPr>
    </w:lvl>
    <w:lvl w:ilvl="3">
      <w:start w:val="1"/>
      <w:numFmt w:val="bullet"/>
      <w:lvlText w:val="•"/>
      <w:lvlJc w:val="left"/>
      <w:pPr>
        <w:ind w:left="2941" w:hanging="850"/>
      </w:pPr>
      <w:rPr>
        <w:rFonts w:hint="default"/>
      </w:rPr>
    </w:lvl>
    <w:lvl w:ilvl="4">
      <w:start w:val="1"/>
      <w:numFmt w:val="bullet"/>
      <w:lvlText w:val="•"/>
      <w:lvlJc w:val="left"/>
      <w:pPr>
        <w:ind w:left="3887" w:hanging="850"/>
      </w:pPr>
      <w:rPr>
        <w:rFonts w:hint="default"/>
      </w:rPr>
    </w:lvl>
    <w:lvl w:ilvl="5">
      <w:start w:val="1"/>
      <w:numFmt w:val="bullet"/>
      <w:lvlText w:val="•"/>
      <w:lvlJc w:val="left"/>
      <w:pPr>
        <w:ind w:left="4834" w:hanging="850"/>
      </w:pPr>
      <w:rPr>
        <w:rFonts w:hint="default"/>
      </w:rPr>
    </w:lvl>
    <w:lvl w:ilvl="6">
      <w:start w:val="1"/>
      <w:numFmt w:val="bullet"/>
      <w:lvlText w:val="•"/>
      <w:lvlJc w:val="left"/>
      <w:pPr>
        <w:ind w:left="5780" w:hanging="850"/>
      </w:pPr>
      <w:rPr>
        <w:rFonts w:hint="default"/>
      </w:rPr>
    </w:lvl>
    <w:lvl w:ilvl="7">
      <w:start w:val="1"/>
      <w:numFmt w:val="bullet"/>
      <w:lvlText w:val="•"/>
      <w:lvlJc w:val="left"/>
      <w:pPr>
        <w:ind w:left="6727" w:hanging="850"/>
      </w:pPr>
      <w:rPr>
        <w:rFonts w:hint="default"/>
      </w:rPr>
    </w:lvl>
    <w:lvl w:ilvl="8">
      <w:start w:val="1"/>
      <w:numFmt w:val="bullet"/>
      <w:lvlText w:val="•"/>
      <w:lvlJc w:val="left"/>
      <w:pPr>
        <w:ind w:left="7673" w:hanging="850"/>
      </w:pPr>
      <w:rPr>
        <w:rFonts w:hint="default"/>
      </w:rPr>
    </w:lvl>
  </w:abstractNum>
  <w:abstractNum w:abstractNumId="3" w15:restartNumberingAfterBreak="0">
    <w:nsid w:val="0E5E6E94"/>
    <w:multiLevelType w:val="multilevel"/>
    <w:tmpl w:val="66983D14"/>
    <w:lvl w:ilvl="0">
      <w:start w:val="1"/>
      <w:numFmt w:val="decimal"/>
      <w:lvlText w:val="%1"/>
      <w:lvlJc w:val="left"/>
      <w:pPr>
        <w:ind w:left="102" w:hanging="850"/>
      </w:pPr>
      <w:rPr>
        <w:rFonts w:hint="default"/>
      </w:rPr>
    </w:lvl>
    <w:lvl w:ilvl="1">
      <w:start w:val="1"/>
      <w:numFmt w:val="decimal"/>
      <w:lvlText w:val="%1.%2."/>
      <w:lvlJc w:val="left"/>
      <w:pPr>
        <w:ind w:left="102" w:hanging="850"/>
        <w:jc w:val="right"/>
      </w:pPr>
      <w:rPr>
        <w:rFonts w:ascii="Times New Roman" w:eastAsia="Times New Roman" w:hAnsi="Times New Roman" w:hint="default"/>
        <w:b/>
        <w:bCs/>
        <w:color w:val="000009"/>
        <w:sz w:val="28"/>
        <w:szCs w:val="28"/>
      </w:rPr>
    </w:lvl>
    <w:lvl w:ilvl="2">
      <w:start w:val="1"/>
      <w:numFmt w:val="decimal"/>
      <w:lvlText w:val="%3)"/>
      <w:lvlJc w:val="left"/>
      <w:pPr>
        <w:ind w:left="1994" w:hanging="850"/>
      </w:pPr>
      <w:rPr>
        <w:rFonts w:ascii="Times New Roman" w:eastAsiaTheme="minorHAnsi" w:hAnsi="Times New Roman" w:cs="Times New Roman"/>
        <w:sz w:val="28"/>
      </w:rPr>
    </w:lvl>
    <w:lvl w:ilvl="3">
      <w:start w:val="1"/>
      <w:numFmt w:val="bullet"/>
      <w:lvlText w:val="•"/>
      <w:lvlJc w:val="left"/>
      <w:pPr>
        <w:ind w:left="2941" w:hanging="850"/>
      </w:pPr>
      <w:rPr>
        <w:rFonts w:hint="default"/>
      </w:rPr>
    </w:lvl>
    <w:lvl w:ilvl="4">
      <w:start w:val="1"/>
      <w:numFmt w:val="bullet"/>
      <w:lvlText w:val="•"/>
      <w:lvlJc w:val="left"/>
      <w:pPr>
        <w:ind w:left="3887" w:hanging="850"/>
      </w:pPr>
      <w:rPr>
        <w:rFonts w:hint="default"/>
      </w:rPr>
    </w:lvl>
    <w:lvl w:ilvl="5">
      <w:start w:val="1"/>
      <w:numFmt w:val="bullet"/>
      <w:lvlText w:val="•"/>
      <w:lvlJc w:val="left"/>
      <w:pPr>
        <w:ind w:left="4834" w:hanging="850"/>
      </w:pPr>
      <w:rPr>
        <w:rFonts w:hint="default"/>
      </w:rPr>
    </w:lvl>
    <w:lvl w:ilvl="6">
      <w:start w:val="1"/>
      <w:numFmt w:val="bullet"/>
      <w:lvlText w:val="•"/>
      <w:lvlJc w:val="left"/>
      <w:pPr>
        <w:ind w:left="5780" w:hanging="850"/>
      </w:pPr>
      <w:rPr>
        <w:rFonts w:hint="default"/>
      </w:rPr>
    </w:lvl>
    <w:lvl w:ilvl="7">
      <w:start w:val="1"/>
      <w:numFmt w:val="bullet"/>
      <w:lvlText w:val="•"/>
      <w:lvlJc w:val="left"/>
      <w:pPr>
        <w:ind w:left="6727" w:hanging="850"/>
      </w:pPr>
      <w:rPr>
        <w:rFonts w:hint="default"/>
      </w:rPr>
    </w:lvl>
    <w:lvl w:ilvl="8">
      <w:start w:val="1"/>
      <w:numFmt w:val="bullet"/>
      <w:lvlText w:val="•"/>
      <w:lvlJc w:val="left"/>
      <w:pPr>
        <w:ind w:left="7673" w:hanging="850"/>
      </w:pPr>
      <w:rPr>
        <w:rFonts w:hint="default"/>
      </w:rPr>
    </w:lvl>
  </w:abstractNum>
  <w:abstractNum w:abstractNumId="4" w15:restartNumberingAfterBreak="0">
    <w:nsid w:val="0E686E16"/>
    <w:multiLevelType w:val="multilevel"/>
    <w:tmpl w:val="12E67950"/>
    <w:lvl w:ilvl="0">
      <w:start w:val="1"/>
      <w:numFmt w:val="decimal"/>
      <w:lvlText w:val="%1"/>
      <w:lvlJc w:val="left"/>
      <w:pPr>
        <w:ind w:left="102" w:hanging="850"/>
      </w:pPr>
      <w:rPr>
        <w:rFonts w:hint="default"/>
      </w:rPr>
    </w:lvl>
    <w:lvl w:ilvl="1">
      <w:start w:val="1"/>
      <w:numFmt w:val="decimal"/>
      <w:lvlText w:val="2.%2."/>
      <w:lvlJc w:val="left"/>
      <w:pPr>
        <w:ind w:left="102" w:hanging="850"/>
      </w:pPr>
      <w:rPr>
        <w:rFonts w:ascii="Times New Roman" w:eastAsia="Times New Roman" w:hAnsi="Times New Roman" w:hint="default"/>
        <w:b/>
        <w:bCs/>
        <w:color w:val="000009"/>
        <w:sz w:val="28"/>
        <w:szCs w:val="28"/>
      </w:rPr>
    </w:lvl>
    <w:lvl w:ilvl="2">
      <w:start w:val="1"/>
      <w:numFmt w:val="bullet"/>
      <w:lvlText w:val="•"/>
      <w:lvlJc w:val="left"/>
      <w:pPr>
        <w:ind w:left="1994" w:hanging="850"/>
      </w:pPr>
      <w:rPr>
        <w:rFonts w:hint="default"/>
      </w:rPr>
    </w:lvl>
    <w:lvl w:ilvl="3">
      <w:start w:val="1"/>
      <w:numFmt w:val="bullet"/>
      <w:lvlText w:val="•"/>
      <w:lvlJc w:val="left"/>
      <w:pPr>
        <w:ind w:left="2941" w:hanging="850"/>
      </w:pPr>
      <w:rPr>
        <w:rFonts w:hint="default"/>
      </w:rPr>
    </w:lvl>
    <w:lvl w:ilvl="4">
      <w:start w:val="1"/>
      <w:numFmt w:val="bullet"/>
      <w:lvlText w:val="•"/>
      <w:lvlJc w:val="left"/>
      <w:pPr>
        <w:ind w:left="3887" w:hanging="850"/>
      </w:pPr>
      <w:rPr>
        <w:rFonts w:hint="default"/>
      </w:rPr>
    </w:lvl>
    <w:lvl w:ilvl="5">
      <w:start w:val="1"/>
      <w:numFmt w:val="bullet"/>
      <w:lvlText w:val="•"/>
      <w:lvlJc w:val="left"/>
      <w:pPr>
        <w:ind w:left="4834" w:hanging="850"/>
      </w:pPr>
      <w:rPr>
        <w:rFonts w:hint="default"/>
      </w:rPr>
    </w:lvl>
    <w:lvl w:ilvl="6">
      <w:start w:val="1"/>
      <w:numFmt w:val="bullet"/>
      <w:lvlText w:val="•"/>
      <w:lvlJc w:val="left"/>
      <w:pPr>
        <w:ind w:left="5780" w:hanging="850"/>
      </w:pPr>
      <w:rPr>
        <w:rFonts w:hint="default"/>
      </w:rPr>
    </w:lvl>
    <w:lvl w:ilvl="7">
      <w:start w:val="1"/>
      <w:numFmt w:val="bullet"/>
      <w:lvlText w:val="•"/>
      <w:lvlJc w:val="left"/>
      <w:pPr>
        <w:ind w:left="6727" w:hanging="850"/>
      </w:pPr>
      <w:rPr>
        <w:rFonts w:hint="default"/>
      </w:rPr>
    </w:lvl>
    <w:lvl w:ilvl="8">
      <w:start w:val="1"/>
      <w:numFmt w:val="bullet"/>
      <w:lvlText w:val="•"/>
      <w:lvlJc w:val="left"/>
      <w:pPr>
        <w:ind w:left="7673" w:hanging="850"/>
      </w:pPr>
      <w:rPr>
        <w:rFonts w:hint="default"/>
      </w:rPr>
    </w:lvl>
  </w:abstractNum>
  <w:abstractNum w:abstractNumId="5" w15:restartNumberingAfterBreak="0">
    <w:nsid w:val="131D6CBC"/>
    <w:multiLevelType w:val="hybridMultilevel"/>
    <w:tmpl w:val="967222EA"/>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17D2106F"/>
    <w:multiLevelType w:val="hybridMultilevel"/>
    <w:tmpl w:val="CD389BAA"/>
    <w:lvl w:ilvl="0" w:tplc="54BAC5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87F7CDE"/>
    <w:multiLevelType w:val="multilevel"/>
    <w:tmpl w:val="E5660986"/>
    <w:lvl w:ilvl="0">
      <w:start w:val="1"/>
      <w:numFmt w:val="decimal"/>
      <w:lvlText w:val="%1"/>
      <w:lvlJc w:val="left"/>
      <w:pPr>
        <w:ind w:left="102" w:hanging="850"/>
      </w:pPr>
      <w:rPr>
        <w:rFonts w:hint="default"/>
      </w:rPr>
    </w:lvl>
    <w:lvl w:ilvl="1">
      <w:start w:val="1"/>
      <w:numFmt w:val="decimal"/>
      <w:lvlText w:val="4.%2."/>
      <w:lvlJc w:val="left"/>
      <w:pPr>
        <w:ind w:left="1701" w:hanging="850"/>
      </w:pPr>
      <w:rPr>
        <w:rFonts w:ascii="Times New Roman" w:eastAsia="Times New Roman" w:hAnsi="Times New Roman" w:hint="default"/>
        <w:b/>
        <w:bCs/>
        <w:color w:val="000009"/>
        <w:sz w:val="28"/>
        <w:szCs w:val="28"/>
      </w:rPr>
    </w:lvl>
    <w:lvl w:ilvl="2">
      <w:start w:val="1"/>
      <w:numFmt w:val="bullet"/>
      <w:lvlText w:val="•"/>
      <w:lvlJc w:val="left"/>
      <w:pPr>
        <w:ind w:left="1994" w:hanging="850"/>
      </w:pPr>
      <w:rPr>
        <w:rFonts w:hint="default"/>
      </w:rPr>
    </w:lvl>
    <w:lvl w:ilvl="3">
      <w:start w:val="1"/>
      <w:numFmt w:val="bullet"/>
      <w:lvlText w:val="•"/>
      <w:lvlJc w:val="left"/>
      <w:pPr>
        <w:ind w:left="2941" w:hanging="850"/>
      </w:pPr>
      <w:rPr>
        <w:rFonts w:hint="default"/>
      </w:rPr>
    </w:lvl>
    <w:lvl w:ilvl="4">
      <w:start w:val="1"/>
      <w:numFmt w:val="bullet"/>
      <w:lvlText w:val="•"/>
      <w:lvlJc w:val="left"/>
      <w:pPr>
        <w:ind w:left="3887" w:hanging="850"/>
      </w:pPr>
      <w:rPr>
        <w:rFonts w:hint="default"/>
      </w:rPr>
    </w:lvl>
    <w:lvl w:ilvl="5">
      <w:start w:val="1"/>
      <w:numFmt w:val="bullet"/>
      <w:lvlText w:val="•"/>
      <w:lvlJc w:val="left"/>
      <w:pPr>
        <w:ind w:left="4834" w:hanging="850"/>
      </w:pPr>
      <w:rPr>
        <w:rFonts w:hint="default"/>
      </w:rPr>
    </w:lvl>
    <w:lvl w:ilvl="6">
      <w:start w:val="1"/>
      <w:numFmt w:val="bullet"/>
      <w:lvlText w:val="•"/>
      <w:lvlJc w:val="left"/>
      <w:pPr>
        <w:ind w:left="5780" w:hanging="850"/>
      </w:pPr>
      <w:rPr>
        <w:rFonts w:hint="default"/>
      </w:rPr>
    </w:lvl>
    <w:lvl w:ilvl="7">
      <w:start w:val="1"/>
      <w:numFmt w:val="bullet"/>
      <w:lvlText w:val="•"/>
      <w:lvlJc w:val="left"/>
      <w:pPr>
        <w:ind w:left="6727" w:hanging="850"/>
      </w:pPr>
      <w:rPr>
        <w:rFonts w:hint="default"/>
      </w:rPr>
    </w:lvl>
    <w:lvl w:ilvl="8">
      <w:start w:val="1"/>
      <w:numFmt w:val="bullet"/>
      <w:lvlText w:val="•"/>
      <w:lvlJc w:val="left"/>
      <w:pPr>
        <w:ind w:left="7673" w:hanging="850"/>
      </w:pPr>
      <w:rPr>
        <w:rFonts w:hint="default"/>
      </w:rPr>
    </w:lvl>
  </w:abstractNum>
  <w:abstractNum w:abstractNumId="8" w15:restartNumberingAfterBreak="0">
    <w:nsid w:val="1FCD42ED"/>
    <w:multiLevelType w:val="hybridMultilevel"/>
    <w:tmpl w:val="9ADC7616"/>
    <w:lvl w:ilvl="0" w:tplc="D99001DA">
      <w:start w:val="1"/>
      <w:numFmt w:val="bullet"/>
      <w:lvlText w:val=""/>
      <w:lvlJc w:val="left"/>
      <w:pPr>
        <w:ind w:left="502" w:hanging="360"/>
      </w:pPr>
      <w:rPr>
        <w:rFonts w:ascii="Symbol" w:hAnsi="Symbol"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9" w15:restartNumberingAfterBreak="0">
    <w:nsid w:val="252658D6"/>
    <w:multiLevelType w:val="hybridMultilevel"/>
    <w:tmpl w:val="D8D618FA"/>
    <w:lvl w:ilvl="0" w:tplc="F9F27E96">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350DCA"/>
    <w:multiLevelType w:val="hybridMultilevel"/>
    <w:tmpl w:val="B93483F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A32F5A"/>
    <w:multiLevelType w:val="multilevel"/>
    <w:tmpl w:val="12E67950"/>
    <w:lvl w:ilvl="0">
      <w:start w:val="1"/>
      <w:numFmt w:val="decimal"/>
      <w:lvlText w:val="%1"/>
      <w:lvlJc w:val="left"/>
      <w:pPr>
        <w:ind w:left="102" w:hanging="850"/>
      </w:pPr>
      <w:rPr>
        <w:rFonts w:hint="default"/>
      </w:rPr>
    </w:lvl>
    <w:lvl w:ilvl="1">
      <w:start w:val="1"/>
      <w:numFmt w:val="decimal"/>
      <w:lvlText w:val="2.%2."/>
      <w:lvlJc w:val="left"/>
      <w:pPr>
        <w:ind w:left="102" w:hanging="850"/>
      </w:pPr>
      <w:rPr>
        <w:rFonts w:ascii="Times New Roman" w:eastAsia="Times New Roman" w:hAnsi="Times New Roman" w:hint="default"/>
        <w:b/>
        <w:bCs/>
        <w:color w:val="000009"/>
        <w:sz w:val="28"/>
        <w:szCs w:val="28"/>
      </w:rPr>
    </w:lvl>
    <w:lvl w:ilvl="2">
      <w:start w:val="1"/>
      <w:numFmt w:val="bullet"/>
      <w:lvlText w:val="•"/>
      <w:lvlJc w:val="left"/>
      <w:pPr>
        <w:ind w:left="1994" w:hanging="850"/>
      </w:pPr>
      <w:rPr>
        <w:rFonts w:hint="default"/>
      </w:rPr>
    </w:lvl>
    <w:lvl w:ilvl="3">
      <w:start w:val="1"/>
      <w:numFmt w:val="bullet"/>
      <w:lvlText w:val="•"/>
      <w:lvlJc w:val="left"/>
      <w:pPr>
        <w:ind w:left="2941" w:hanging="850"/>
      </w:pPr>
      <w:rPr>
        <w:rFonts w:hint="default"/>
      </w:rPr>
    </w:lvl>
    <w:lvl w:ilvl="4">
      <w:start w:val="1"/>
      <w:numFmt w:val="bullet"/>
      <w:lvlText w:val="•"/>
      <w:lvlJc w:val="left"/>
      <w:pPr>
        <w:ind w:left="3887" w:hanging="850"/>
      </w:pPr>
      <w:rPr>
        <w:rFonts w:hint="default"/>
      </w:rPr>
    </w:lvl>
    <w:lvl w:ilvl="5">
      <w:start w:val="1"/>
      <w:numFmt w:val="bullet"/>
      <w:lvlText w:val="•"/>
      <w:lvlJc w:val="left"/>
      <w:pPr>
        <w:ind w:left="4834" w:hanging="850"/>
      </w:pPr>
      <w:rPr>
        <w:rFonts w:hint="default"/>
      </w:rPr>
    </w:lvl>
    <w:lvl w:ilvl="6">
      <w:start w:val="1"/>
      <w:numFmt w:val="bullet"/>
      <w:lvlText w:val="•"/>
      <w:lvlJc w:val="left"/>
      <w:pPr>
        <w:ind w:left="5780" w:hanging="850"/>
      </w:pPr>
      <w:rPr>
        <w:rFonts w:hint="default"/>
      </w:rPr>
    </w:lvl>
    <w:lvl w:ilvl="7">
      <w:start w:val="1"/>
      <w:numFmt w:val="bullet"/>
      <w:lvlText w:val="•"/>
      <w:lvlJc w:val="left"/>
      <w:pPr>
        <w:ind w:left="6727" w:hanging="850"/>
      </w:pPr>
      <w:rPr>
        <w:rFonts w:hint="default"/>
      </w:rPr>
    </w:lvl>
    <w:lvl w:ilvl="8">
      <w:start w:val="1"/>
      <w:numFmt w:val="bullet"/>
      <w:lvlText w:val="•"/>
      <w:lvlJc w:val="left"/>
      <w:pPr>
        <w:ind w:left="7673" w:hanging="850"/>
      </w:pPr>
      <w:rPr>
        <w:rFonts w:hint="default"/>
      </w:rPr>
    </w:lvl>
  </w:abstractNum>
  <w:abstractNum w:abstractNumId="12" w15:restartNumberingAfterBreak="0">
    <w:nsid w:val="38F844EA"/>
    <w:multiLevelType w:val="hybridMultilevel"/>
    <w:tmpl w:val="597EC0FC"/>
    <w:lvl w:ilvl="0" w:tplc="04190011">
      <w:start w:val="1"/>
      <w:numFmt w:val="decimal"/>
      <w:lvlText w:val="%1)"/>
      <w:lvlJc w:val="left"/>
      <w:pPr>
        <w:ind w:left="720" w:hanging="360"/>
      </w:pPr>
      <w:rPr>
        <w:rFonts w:hint="default"/>
      </w:rPr>
    </w:lvl>
    <w:lvl w:ilvl="1" w:tplc="F448027C">
      <w:start w:val="1"/>
      <w:numFmt w:val="decimal"/>
      <w:lvlText w:val="%2)"/>
      <w:lvlJc w:val="left"/>
      <w:pPr>
        <w:ind w:left="1440" w:hanging="360"/>
      </w:pPr>
      <w:rPr>
        <w:rFonts w:hint="default"/>
      </w:r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C2F1746"/>
    <w:multiLevelType w:val="hybridMultilevel"/>
    <w:tmpl w:val="4FDC1AC0"/>
    <w:lvl w:ilvl="0" w:tplc="04190011">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4" w15:restartNumberingAfterBreak="0">
    <w:nsid w:val="3DDD1952"/>
    <w:multiLevelType w:val="hybridMultilevel"/>
    <w:tmpl w:val="383A813E"/>
    <w:lvl w:ilvl="0" w:tplc="782492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F9A31C9"/>
    <w:multiLevelType w:val="hybridMultilevel"/>
    <w:tmpl w:val="3496E1A2"/>
    <w:lvl w:ilvl="0" w:tplc="B0BA668A">
      <w:start w:val="2"/>
      <w:numFmt w:val="decimal"/>
      <w:lvlText w:val="%1)"/>
      <w:lvlJc w:val="left"/>
      <w:pPr>
        <w:ind w:left="1875" w:hanging="360"/>
      </w:pPr>
      <w:rPr>
        <w:rFonts w:hint="default"/>
      </w:rPr>
    </w:lvl>
    <w:lvl w:ilvl="1" w:tplc="04190019" w:tentative="1">
      <w:start w:val="1"/>
      <w:numFmt w:val="lowerLetter"/>
      <w:lvlText w:val="%2."/>
      <w:lvlJc w:val="left"/>
      <w:pPr>
        <w:ind w:left="2595" w:hanging="360"/>
      </w:pPr>
    </w:lvl>
    <w:lvl w:ilvl="2" w:tplc="0419001B" w:tentative="1">
      <w:start w:val="1"/>
      <w:numFmt w:val="lowerRoman"/>
      <w:lvlText w:val="%3."/>
      <w:lvlJc w:val="right"/>
      <w:pPr>
        <w:ind w:left="3315" w:hanging="180"/>
      </w:pPr>
    </w:lvl>
    <w:lvl w:ilvl="3" w:tplc="0419000F" w:tentative="1">
      <w:start w:val="1"/>
      <w:numFmt w:val="decimal"/>
      <w:lvlText w:val="%4."/>
      <w:lvlJc w:val="left"/>
      <w:pPr>
        <w:ind w:left="4035" w:hanging="360"/>
      </w:pPr>
    </w:lvl>
    <w:lvl w:ilvl="4" w:tplc="04190019" w:tentative="1">
      <w:start w:val="1"/>
      <w:numFmt w:val="lowerLetter"/>
      <w:lvlText w:val="%5."/>
      <w:lvlJc w:val="left"/>
      <w:pPr>
        <w:ind w:left="4755" w:hanging="360"/>
      </w:pPr>
    </w:lvl>
    <w:lvl w:ilvl="5" w:tplc="0419001B" w:tentative="1">
      <w:start w:val="1"/>
      <w:numFmt w:val="lowerRoman"/>
      <w:lvlText w:val="%6."/>
      <w:lvlJc w:val="right"/>
      <w:pPr>
        <w:ind w:left="5475" w:hanging="180"/>
      </w:pPr>
    </w:lvl>
    <w:lvl w:ilvl="6" w:tplc="0419000F" w:tentative="1">
      <w:start w:val="1"/>
      <w:numFmt w:val="decimal"/>
      <w:lvlText w:val="%7."/>
      <w:lvlJc w:val="left"/>
      <w:pPr>
        <w:ind w:left="6195" w:hanging="360"/>
      </w:pPr>
    </w:lvl>
    <w:lvl w:ilvl="7" w:tplc="04190019" w:tentative="1">
      <w:start w:val="1"/>
      <w:numFmt w:val="lowerLetter"/>
      <w:lvlText w:val="%8."/>
      <w:lvlJc w:val="left"/>
      <w:pPr>
        <w:ind w:left="6915" w:hanging="360"/>
      </w:pPr>
    </w:lvl>
    <w:lvl w:ilvl="8" w:tplc="0419001B" w:tentative="1">
      <w:start w:val="1"/>
      <w:numFmt w:val="lowerRoman"/>
      <w:lvlText w:val="%9."/>
      <w:lvlJc w:val="right"/>
      <w:pPr>
        <w:ind w:left="7635" w:hanging="180"/>
      </w:pPr>
    </w:lvl>
  </w:abstractNum>
  <w:abstractNum w:abstractNumId="16" w15:restartNumberingAfterBreak="0">
    <w:nsid w:val="47892771"/>
    <w:multiLevelType w:val="hybridMultilevel"/>
    <w:tmpl w:val="AB8A7ED4"/>
    <w:lvl w:ilvl="0" w:tplc="7D92BDD0">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A3225B0"/>
    <w:multiLevelType w:val="hybridMultilevel"/>
    <w:tmpl w:val="350EDE9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B1D5D56"/>
    <w:multiLevelType w:val="multilevel"/>
    <w:tmpl w:val="66983D14"/>
    <w:lvl w:ilvl="0">
      <w:start w:val="1"/>
      <w:numFmt w:val="decimal"/>
      <w:lvlText w:val="%1"/>
      <w:lvlJc w:val="left"/>
      <w:pPr>
        <w:ind w:left="102" w:hanging="850"/>
      </w:pPr>
      <w:rPr>
        <w:rFonts w:hint="default"/>
      </w:rPr>
    </w:lvl>
    <w:lvl w:ilvl="1">
      <w:start w:val="1"/>
      <w:numFmt w:val="decimal"/>
      <w:lvlText w:val="%1.%2."/>
      <w:lvlJc w:val="left"/>
      <w:pPr>
        <w:ind w:left="102" w:hanging="850"/>
        <w:jc w:val="right"/>
      </w:pPr>
      <w:rPr>
        <w:rFonts w:ascii="Times New Roman" w:eastAsia="Times New Roman" w:hAnsi="Times New Roman" w:hint="default"/>
        <w:b/>
        <w:bCs/>
        <w:color w:val="000009"/>
        <w:sz w:val="28"/>
        <w:szCs w:val="28"/>
      </w:rPr>
    </w:lvl>
    <w:lvl w:ilvl="2">
      <w:start w:val="1"/>
      <w:numFmt w:val="decimal"/>
      <w:lvlText w:val="%3)"/>
      <w:lvlJc w:val="left"/>
      <w:pPr>
        <w:ind w:left="1994" w:hanging="850"/>
      </w:pPr>
      <w:rPr>
        <w:rFonts w:ascii="Times New Roman" w:eastAsiaTheme="minorHAnsi" w:hAnsi="Times New Roman" w:cs="Times New Roman"/>
        <w:sz w:val="28"/>
      </w:rPr>
    </w:lvl>
    <w:lvl w:ilvl="3">
      <w:start w:val="1"/>
      <w:numFmt w:val="bullet"/>
      <w:lvlText w:val="•"/>
      <w:lvlJc w:val="left"/>
      <w:pPr>
        <w:ind w:left="2941" w:hanging="850"/>
      </w:pPr>
      <w:rPr>
        <w:rFonts w:hint="default"/>
      </w:rPr>
    </w:lvl>
    <w:lvl w:ilvl="4">
      <w:start w:val="1"/>
      <w:numFmt w:val="bullet"/>
      <w:lvlText w:val="•"/>
      <w:lvlJc w:val="left"/>
      <w:pPr>
        <w:ind w:left="3887" w:hanging="850"/>
      </w:pPr>
      <w:rPr>
        <w:rFonts w:hint="default"/>
      </w:rPr>
    </w:lvl>
    <w:lvl w:ilvl="5">
      <w:start w:val="1"/>
      <w:numFmt w:val="bullet"/>
      <w:lvlText w:val="•"/>
      <w:lvlJc w:val="left"/>
      <w:pPr>
        <w:ind w:left="4834" w:hanging="850"/>
      </w:pPr>
      <w:rPr>
        <w:rFonts w:hint="default"/>
      </w:rPr>
    </w:lvl>
    <w:lvl w:ilvl="6">
      <w:start w:val="1"/>
      <w:numFmt w:val="bullet"/>
      <w:lvlText w:val="•"/>
      <w:lvlJc w:val="left"/>
      <w:pPr>
        <w:ind w:left="5780" w:hanging="850"/>
      </w:pPr>
      <w:rPr>
        <w:rFonts w:hint="default"/>
      </w:rPr>
    </w:lvl>
    <w:lvl w:ilvl="7">
      <w:start w:val="1"/>
      <w:numFmt w:val="bullet"/>
      <w:lvlText w:val="•"/>
      <w:lvlJc w:val="left"/>
      <w:pPr>
        <w:ind w:left="6727" w:hanging="850"/>
      </w:pPr>
      <w:rPr>
        <w:rFonts w:hint="default"/>
      </w:rPr>
    </w:lvl>
    <w:lvl w:ilvl="8">
      <w:start w:val="1"/>
      <w:numFmt w:val="bullet"/>
      <w:lvlText w:val="•"/>
      <w:lvlJc w:val="left"/>
      <w:pPr>
        <w:ind w:left="7673" w:hanging="850"/>
      </w:pPr>
      <w:rPr>
        <w:rFonts w:hint="default"/>
      </w:rPr>
    </w:lvl>
  </w:abstractNum>
  <w:abstractNum w:abstractNumId="19" w15:restartNumberingAfterBreak="0">
    <w:nsid w:val="4F036847"/>
    <w:multiLevelType w:val="multilevel"/>
    <w:tmpl w:val="070CBE90"/>
    <w:lvl w:ilvl="0">
      <w:start w:val="1"/>
      <w:numFmt w:val="decimal"/>
      <w:lvlText w:val="%1"/>
      <w:lvlJc w:val="left"/>
      <w:pPr>
        <w:ind w:left="1321" w:hanging="492"/>
      </w:pPr>
      <w:rPr>
        <w:rFonts w:hint="default"/>
        <w:b/>
      </w:rPr>
    </w:lvl>
    <w:lvl w:ilvl="1">
      <w:start w:val="2"/>
      <w:numFmt w:val="decimal"/>
      <w:lvlText w:val="%1.%2."/>
      <w:lvlJc w:val="left"/>
      <w:pPr>
        <w:ind w:left="1321" w:hanging="492"/>
      </w:pPr>
      <w:rPr>
        <w:rFonts w:ascii="Times New Roman" w:eastAsia="Times New Roman" w:hAnsi="Times New Roman" w:hint="default"/>
        <w:b/>
        <w:bCs/>
        <w:color w:val="000009"/>
        <w:spacing w:val="1"/>
        <w:sz w:val="28"/>
        <w:szCs w:val="28"/>
      </w:rPr>
    </w:lvl>
    <w:lvl w:ilvl="2">
      <w:start w:val="1"/>
      <w:numFmt w:val="decimal"/>
      <w:lvlText w:val="%1.%2.%3."/>
      <w:lvlJc w:val="left"/>
      <w:pPr>
        <w:ind w:left="122" w:hanging="701"/>
      </w:pPr>
      <w:rPr>
        <w:rFonts w:ascii="Times New Roman" w:eastAsia="Times New Roman" w:hAnsi="Times New Roman" w:hint="default"/>
        <w:b/>
        <w:bCs/>
        <w:color w:val="000009"/>
        <w:sz w:val="28"/>
        <w:szCs w:val="28"/>
      </w:rPr>
    </w:lvl>
    <w:lvl w:ilvl="3">
      <w:start w:val="1"/>
      <w:numFmt w:val="bullet"/>
      <w:lvlText w:val="•"/>
      <w:lvlJc w:val="left"/>
      <w:pPr>
        <w:ind w:left="2352" w:hanging="701"/>
      </w:pPr>
      <w:rPr>
        <w:rFonts w:hint="default"/>
      </w:rPr>
    </w:lvl>
    <w:lvl w:ilvl="4">
      <w:start w:val="1"/>
      <w:numFmt w:val="bullet"/>
      <w:lvlText w:val="•"/>
      <w:lvlJc w:val="left"/>
      <w:pPr>
        <w:ind w:left="3382" w:hanging="701"/>
      </w:pPr>
      <w:rPr>
        <w:rFonts w:hint="default"/>
      </w:rPr>
    </w:lvl>
    <w:lvl w:ilvl="5">
      <w:start w:val="1"/>
      <w:numFmt w:val="bullet"/>
      <w:lvlText w:val="•"/>
      <w:lvlJc w:val="left"/>
      <w:pPr>
        <w:ind w:left="4413" w:hanging="701"/>
      </w:pPr>
      <w:rPr>
        <w:rFonts w:hint="default"/>
      </w:rPr>
    </w:lvl>
    <w:lvl w:ilvl="6">
      <w:start w:val="1"/>
      <w:numFmt w:val="bullet"/>
      <w:lvlText w:val="•"/>
      <w:lvlJc w:val="left"/>
      <w:pPr>
        <w:ind w:left="5444" w:hanging="701"/>
      </w:pPr>
      <w:rPr>
        <w:rFonts w:hint="default"/>
      </w:rPr>
    </w:lvl>
    <w:lvl w:ilvl="7">
      <w:start w:val="1"/>
      <w:numFmt w:val="bullet"/>
      <w:lvlText w:val="•"/>
      <w:lvlJc w:val="left"/>
      <w:pPr>
        <w:ind w:left="6474" w:hanging="701"/>
      </w:pPr>
      <w:rPr>
        <w:rFonts w:hint="default"/>
      </w:rPr>
    </w:lvl>
    <w:lvl w:ilvl="8">
      <w:start w:val="1"/>
      <w:numFmt w:val="bullet"/>
      <w:lvlText w:val="•"/>
      <w:lvlJc w:val="left"/>
      <w:pPr>
        <w:ind w:left="7505" w:hanging="701"/>
      </w:pPr>
      <w:rPr>
        <w:rFonts w:hint="default"/>
      </w:rPr>
    </w:lvl>
  </w:abstractNum>
  <w:abstractNum w:abstractNumId="20" w15:restartNumberingAfterBreak="0">
    <w:nsid w:val="540761A5"/>
    <w:multiLevelType w:val="multilevel"/>
    <w:tmpl w:val="7766F4C6"/>
    <w:lvl w:ilvl="0">
      <w:start w:val="1"/>
      <w:numFmt w:val="decimal"/>
      <w:lvlText w:val="%1."/>
      <w:lvlJc w:val="left"/>
      <w:pPr>
        <w:ind w:left="540" w:hanging="540"/>
      </w:pPr>
      <w:rPr>
        <w:rFonts w:hint="default"/>
        <w:color w:val="000000"/>
      </w:rPr>
    </w:lvl>
    <w:lvl w:ilvl="1">
      <w:start w:val="1"/>
      <w:numFmt w:val="decimal"/>
      <w:lvlText w:val="%1.%2."/>
      <w:lvlJc w:val="left"/>
      <w:pPr>
        <w:ind w:left="540" w:hanging="540"/>
      </w:pPr>
      <w:rPr>
        <w:rFonts w:hint="default"/>
        <w:color w:val="000000"/>
      </w:rPr>
    </w:lvl>
    <w:lvl w:ilvl="2">
      <w:start w:val="2"/>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1" w15:restartNumberingAfterBreak="0">
    <w:nsid w:val="55281E81"/>
    <w:multiLevelType w:val="hybridMultilevel"/>
    <w:tmpl w:val="449A5E1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BB86110"/>
    <w:multiLevelType w:val="hybridMultilevel"/>
    <w:tmpl w:val="D32A9A82"/>
    <w:lvl w:ilvl="0" w:tplc="72B04A24">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5CB37693"/>
    <w:multiLevelType w:val="multilevel"/>
    <w:tmpl w:val="29F290BA"/>
    <w:lvl w:ilvl="0">
      <w:start w:val="11"/>
      <w:numFmt w:val="decimal"/>
      <w:lvlText w:val="%1"/>
      <w:lvlJc w:val="left"/>
      <w:pPr>
        <w:ind w:left="102" w:hanging="629"/>
      </w:pPr>
      <w:rPr>
        <w:rFonts w:hint="default"/>
      </w:rPr>
    </w:lvl>
    <w:lvl w:ilvl="1">
      <w:start w:val="1"/>
      <w:numFmt w:val="decimal"/>
      <w:lvlText w:val="7.%2."/>
      <w:lvlJc w:val="left"/>
      <w:pPr>
        <w:ind w:left="1197" w:hanging="629"/>
      </w:pPr>
      <w:rPr>
        <w:rFonts w:ascii="Times New Roman" w:eastAsia="Times New Roman" w:hAnsi="Times New Roman" w:hint="default"/>
        <w:b/>
        <w:bCs/>
        <w:color w:val="000009"/>
        <w:spacing w:val="-16"/>
        <w:sz w:val="28"/>
        <w:szCs w:val="28"/>
      </w:rPr>
    </w:lvl>
    <w:lvl w:ilvl="2">
      <w:start w:val="1"/>
      <w:numFmt w:val="bullet"/>
      <w:lvlText w:val="•"/>
      <w:lvlJc w:val="left"/>
      <w:pPr>
        <w:ind w:left="1994" w:hanging="629"/>
      </w:pPr>
      <w:rPr>
        <w:rFonts w:hint="default"/>
      </w:rPr>
    </w:lvl>
    <w:lvl w:ilvl="3">
      <w:start w:val="1"/>
      <w:numFmt w:val="bullet"/>
      <w:lvlText w:val="•"/>
      <w:lvlJc w:val="left"/>
      <w:pPr>
        <w:ind w:left="2941" w:hanging="629"/>
      </w:pPr>
      <w:rPr>
        <w:rFonts w:hint="default"/>
      </w:rPr>
    </w:lvl>
    <w:lvl w:ilvl="4">
      <w:start w:val="1"/>
      <w:numFmt w:val="bullet"/>
      <w:lvlText w:val="•"/>
      <w:lvlJc w:val="left"/>
      <w:pPr>
        <w:ind w:left="3887" w:hanging="629"/>
      </w:pPr>
      <w:rPr>
        <w:rFonts w:hint="default"/>
      </w:rPr>
    </w:lvl>
    <w:lvl w:ilvl="5">
      <w:start w:val="1"/>
      <w:numFmt w:val="bullet"/>
      <w:lvlText w:val="•"/>
      <w:lvlJc w:val="left"/>
      <w:pPr>
        <w:ind w:left="4834" w:hanging="629"/>
      </w:pPr>
      <w:rPr>
        <w:rFonts w:hint="default"/>
      </w:rPr>
    </w:lvl>
    <w:lvl w:ilvl="6">
      <w:start w:val="1"/>
      <w:numFmt w:val="bullet"/>
      <w:lvlText w:val="•"/>
      <w:lvlJc w:val="left"/>
      <w:pPr>
        <w:ind w:left="5780" w:hanging="629"/>
      </w:pPr>
      <w:rPr>
        <w:rFonts w:hint="default"/>
      </w:rPr>
    </w:lvl>
    <w:lvl w:ilvl="7">
      <w:start w:val="1"/>
      <w:numFmt w:val="bullet"/>
      <w:lvlText w:val="•"/>
      <w:lvlJc w:val="left"/>
      <w:pPr>
        <w:ind w:left="6727" w:hanging="629"/>
      </w:pPr>
      <w:rPr>
        <w:rFonts w:hint="default"/>
      </w:rPr>
    </w:lvl>
    <w:lvl w:ilvl="8">
      <w:start w:val="1"/>
      <w:numFmt w:val="bullet"/>
      <w:lvlText w:val="•"/>
      <w:lvlJc w:val="left"/>
      <w:pPr>
        <w:ind w:left="7673" w:hanging="629"/>
      </w:pPr>
      <w:rPr>
        <w:rFonts w:hint="default"/>
      </w:rPr>
    </w:lvl>
  </w:abstractNum>
  <w:abstractNum w:abstractNumId="24" w15:restartNumberingAfterBreak="0">
    <w:nsid w:val="5E565F57"/>
    <w:multiLevelType w:val="multilevel"/>
    <w:tmpl w:val="AE72CDEA"/>
    <w:lvl w:ilvl="0">
      <w:start w:val="1"/>
      <w:numFmt w:val="decimal"/>
      <w:lvlText w:val="%1"/>
      <w:lvlJc w:val="left"/>
      <w:pPr>
        <w:ind w:left="102" w:hanging="850"/>
      </w:pPr>
      <w:rPr>
        <w:rFonts w:hint="default"/>
      </w:rPr>
    </w:lvl>
    <w:lvl w:ilvl="1">
      <w:start w:val="1"/>
      <w:numFmt w:val="decimal"/>
      <w:lvlText w:val="6.%2."/>
      <w:lvlJc w:val="left"/>
      <w:pPr>
        <w:ind w:left="102" w:hanging="850"/>
      </w:pPr>
      <w:rPr>
        <w:rFonts w:ascii="Times New Roman" w:eastAsia="Times New Roman" w:hAnsi="Times New Roman" w:hint="default"/>
        <w:b/>
        <w:bCs/>
        <w:color w:val="000009"/>
        <w:sz w:val="28"/>
        <w:szCs w:val="28"/>
      </w:rPr>
    </w:lvl>
    <w:lvl w:ilvl="2">
      <w:start w:val="1"/>
      <w:numFmt w:val="bullet"/>
      <w:lvlText w:val="•"/>
      <w:lvlJc w:val="left"/>
      <w:pPr>
        <w:ind w:left="1994" w:hanging="850"/>
      </w:pPr>
      <w:rPr>
        <w:rFonts w:hint="default"/>
      </w:rPr>
    </w:lvl>
    <w:lvl w:ilvl="3">
      <w:start w:val="1"/>
      <w:numFmt w:val="bullet"/>
      <w:lvlText w:val="•"/>
      <w:lvlJc w:val="left"/>
      <w:pPr>
        <w:ind w:left="2941" w:hanging="850"/>
      </w:pPr>
      <w:rPr>
        <w:rFonts w:hint="default"/>
      </w:rPr>
    </w:lvl>
    <w:lvl w:ilvl="4">
      <w:start w:val="1"/>
      <w:numFmt w:val="bullet"/>
      <w:lvlText w:val="•"/>
      <w:lvlJc w:val="left"/>
      <w:pPr>
        <w:ind w:left="3887" w:hanging="850"/>
      </w:pPr>
      <w:rPr>
        <w:rFonts w:hint="default"/>
      </w:rPr>
    </w:lvl>
    <w:lvl w:ilvl="5">
      <w:start w:val="1"/>
      <w:numFmt w:val="bullet"/>
      <w:lvlText w:val="•"/>
      <w:lvlJc w:val="left"/>
      <w:pPr>
        <w:ind w:left="4834" w:hanging="850"/>
      </w:pPr>
      <w:rPr>
        <w:rFonts w:hint="default"/>
      </w:rPr>
    </w:lvl>
    <w:lvl w:ilvl="6">
      <w:start w:val="1"/>
      <w:numFmt w:val="bullet"/>
      <w:lvlText w:val="•"/>
      <w:lvlJc w:val="left"/>
      <w:pPr>
        <w:ind w:left="5780" w:hanging="850"/>
      </w:pPr>
      <w:rPr>
        <w:rFonts w:hint="default"/>
      </w:rPr>
    </w:lvl>
    <w:lvl w:ilvl="7">
      <w:start w:val="1"/>
      <w:numFmt w:val="bullet"/>
      <w:lvlText w:val="•"/>
      <w:lvlJc w:val="left"/>
      <w:pPr>
        <w:ind w:left="6727" w:hanging="850"/>
      </w:pPr>
      <w:rPr>
        <w:rFonts w:hint="default"/>
      </w:rPr>
    </w:lvl>
    <w:lvl w:ilvl="8">
      <w:start w:val="1"/>
      <w:numFmt w:val="bullet"/>
      <w:lvlText w:val="•"/>
      <w:lvlJc w:val="left"/>
      <w:pPr>
        <w:ind w:left="7673" w:hanging="850"/>
      </w:pPr>
      <w:rPr>
        <w:rFonts w:hint="default"/>
      </w:rPr>
    </w:lvl>
  </w:abstractNum>
  <w:abstractNum w:abstractNumId="25" w15:restartNumberingAfterBreak="0">
    <w:nsid w:val="6095749A"/>
    <w:multiLevelType w:val="hybridMultilevel"/>
    <w:tmpl w:val="AF8E727C"/>
    <w:lvl w:ilvl="0" w:tplc="8B908CA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7527D46"/>
    <w:multiLevelType w:val="multilevel"/>
    <w:tmpl w:val="E5660986"/>
    <w:lvl w:ilvl="0">
      <w:start w:val="1"/>
      <w:numFmt w:val="decimal"/>
      <w:lvlText w:val="%1"/>
      <w:lvlJc w:val="left"/>
      <w:pPr>
        <w:ind w:left="102" w:hanging="850"/>
      </w:pPr>
      <w:rPr>
        <w:rFonts w:hint="default"/>
      </w:rPr>
    </w:lvl>
    <w:lvl w:ilvl="1">
      <w:start w:val="1"/>
      <w:numFmt w:val="decimal"/>
      <w:lvlText w:val="4.%2."/>
      <w:lvlJc w:val="left"/>
      <w:pPr>
        <w:ind w:left="1701" w:hanging="850"/>
      </w:pPr>
      <w:rPr>
        <w:rFonts w:ascii="Times New Roman" w:eastAsia="Times New Roman" w:hAnsi="Times New Roman" w:hint="default"/>
        <w:b/>
        <w:bCs/>
        <w:color w:val="000009"/>
        <w:sz w:val="28"/>
        <w:szCs w:val="28"/>
      </w:rPr>
    </w:lvl>
    <w:lvl w:ilvl="2">
      <w:start w:val="1"/>
      <w:numFmt w:val="bullet"/>
      <w:lvlText w:val="•"/>
      <w:lvlJc w:val="left"/>
      <w:pPr>
        <w:ind w:left="1994" w:hanging="850"/>
      </w:pPr>
      <w:rPr>
        <w:rFonts w:hint="default"/>
      </w:rPr>
    </w:lvl>
    <w:lvl w:ilvl="3">
      <w:start w:val="1"/>
      <w:numFmt w:val="bullet"/>
      <w:lvlText w:val="•"/>
      <w:lvlJc w:val="left"/>
      <w:pPr>
        <w:ind w:left="2941" w:hanging="850"/>
      </w:pPr>
      <w:rPr>
        <w:rFonts w:hint="default"/>
      </w:rPr>
    </w:lvl>
    <w:lvl w:ilvl="4">
      <w:start w:val="1"/>
      <w:numFmt w:val="bullet"/>
      <w:lvlText w:val="•"/>
      <w:lvlJc w:val="left"/>
      <w:pPr>
        <w:ind w:left="3887" w:hanging="850"/>
      </w:pPr>
      <w:rPr>
        <w:rFonts w:hint="default"/>
      </w:rPr>
    </w:lvl>
    <w:lvl w:ilvl="5">
      <w:start w:val="1"/>
      <w:numFmt w:val="bullet"/>
      <w:lvlText w:val="•"/>
      <w:lvlJc w:val="left"/>
      <w:pPr>
        <w:ind w:left="4834" w:hanging="850"/>
      </w:pPr>
      <w:rPr>
        <w:rFonts w:hint="default"/>
      </w:rPr>
    </w:lvl>
    <w:lvl w:ilvl="6">
      <w:start w:val="1"/>
      <w:numFmt w:val="bullet"/>
      <w:lvlText w:val="•"/>
      <w:lvlJc w:val="left"/>
      <w:pPr>
        <w:ind w:left="5780" w:hanging="850"/>
      </w:pPr>
      <w:rPr>
        <w:rFonts w:hint="default"/>
      </w:rPr>
    </w:lvl>
    <w:lvl w:ilvl="7">
      <w:start w:val="1"/>
      <w:numFmt w:val="bullet"/>
      <w:lvlText w:val="•"/>
      <w:lvlJc w:val="left"/>
      <w:pPr>
        <w:ind w:left="6727" w:hanging="850"/>
      </w:pPr>
      <w:rPr>
        <w:rFonts w:hint="default"/>
      </w:rPr>
    </w:lvl>
    <w:lvl w:ilvl="8">
      <w:start w:val="1"/>
      <w:numFmt w:val="bullet"/>
      <w:lvlText w:val="•"/>
      <w:lvlJc w:val="left"/>
      <w:pPr>
        <w:ind w:left="7673" w:hanging="850"/>
      </w:pPr>
      <w:rPr>
        <w:rFonts w:hint="default"/>
      </w:rPr>
    </w:lvl>
  </w:abstractNum>
  <w:abstractNum w:abstractNumId="27" w15:restartNumberingAfterBreak="0">
    <w:nsid w:val="68F70C2B"/>
    <w:multiLevelType w:val="multilevel"/>
    <w:tmpl w:val="E21E2F94"/>
    <w:lvl w:ilvl="0">
      <w:start w:val="1"/>
      <w:numFmt w:val="decimal"/>
      <w:lvlText w:val="%1"/>
      <w:lvlJc w:val="left"/>
      <w:pPr>
        <w:ind w:left="102" w:hanging="850"/>
      </w:pPr>
      <w:rPr>
        <w:rFonts w:hint="default"/>
      </w:rPr>
    </w:lvl>
    <w:lvl w:ilvl="1">
      <w:start w:val="1"/>
      <w:numFmt w:val="decimal"/>
      <w:lvlText w:val="3.%2."/>
      <w:lvlJc w:val="left"/>
      <w:pPr>
        <w:ind w:left="2269" w:hanging="850"/>
      </w:pPr>
      <w:rPr>
        <w:rFonts w:ascii="Times New Roman" w:eastAsia="Times New Roman" w:hAnsi="Times New Roman" w:hint="default"/>
        <w:b/>
        <w:bCs/>
        <w:color w:val="000009"/>
        <w:sz w:val="28"/>
        <w:szCs w:val="28"/>
      </w:rPr>
    </w:lvl>
    <w:lvl w:ilvl="2">
      <w:start w:val="1"/>
      <w:numFmt w:val="bullet"/>
      <w:lvlText w:val="•"/>
      <w:lvlJc w:val="left"/>
      <w:pPr>
        <w:ind w:left="1994" w:hanging="850"/>
      </w:pPr>
      <w:rPr>
        <w:rFonts w:hint="default"/>
      </w:rPr>
    </w:lvl>
    <w:lvl w:ilvl="3">
      <w:start w:val="1"/>
      <w:numFmt w:val="bullet"/>
      <w:lvlText w:val="•"/>
      <w:lvlJc w:val="left"/>
      <w:pPr>
        <w:ind w:left="2941" w:hanging="850"/>
      </w:pPr>
      <w:rPr>
        <w:rFonts w:hint="default"/>
      </w:rPr>
    </w:lvl>
    <w:lvl w:ilvl="4">
      <w:start w:val="1"/>
      <w:numFmt w:val="bullet"/>
      <w:lvlText w:val="•"/>
      <w:lvlJc w:val="left"/>
      <w:pPr>
        <w:ind w:left="3887" w:hanging="850"/>
      </w:pPr>
      <w:rPr>
        <w:rFonts w:hint="default"/>
      </w:rPr>
    </w:lvl>
    <w:lvl w:ilvl="5">
      <w:start w:val="1"/>
      <w:numFmt w:val="bullet"/>
      <w:lvlText w:val="•"/>
      <w:lvlJc w:val="left"/>
      <w:pPr>
        <w:ind w:left="4834" w:hanging="850"/>
      </w:pPr>
      <w:rPr>
        <w:rFonts w:hint="default"/>
      </w:rPr>
    </w:lvl>
    <w:lvl w:ilvl="6">
      <w:start w:val="1"/>
      <w:numFmt w:val="bullet"/>
      <w:lvlText w:val="•"/>
      <w:lvlJc w:val="left"/>
      <w:pPr>
        <w:ind w:left="5780" w:hanging="850"/>
      </w:pPr>
      <w:rPr>
        <w:rFonts w:hint="default"/>
      </w:rPr>
    </w:lvl>
    <w:lvl w:ilvl="7">
      <w:start w:val="1"/>
      <w:numFmt w:val="bullet"/>
      <w:lvlText w:val="•"/>
      <w:lvlJc w:val="left"/>
      <w:pPr>
        <w:ind w:left="6727" w:hanging="850"/>
      </w:pPr>
      <w:rPr>
        <w:rFonts w:hint="default"/>
      </w:rPr>
    </w:lvl>
    <w:lvl w:ilvl="8">
      <w:start w:val="1"/>
      <w:numFmt w:val="bullet"/>
      <w:lvlText w:val="•"/>
      <w:lvlJc w:val="left"/>
      <w:pPr>
        <w:ind w:left="7673" w:hanging="850"/>
      </w:pPr>
      <w:rPr>
        <w:rFonts w:hint="default"/>
      </w:rPr>
    </w:lvl>
  </w:abstractNum>
  <w:abstractNum w:abstractNumId="28" w15:restartNumberingAfterBreak="0">
    <w:nsid w:val="6D4C491E"/>
    <w:multiLevelType w:val="multilevel"/>
    <w:tmpl w:val="47480306"/>
    <w:lvl w:ilvl="0">
      <w:start w:val="4"/>
      <w:numFmt w:val="decimal"/>
      <w:lvlText w:val="%1."/>
      <w:lvlJc w:val="left"/>
      <w:pPr>
        <w:ind w:left="450" w:hanging="450"/>
      </w:pPr>
      <w:rPr>
        <w:rFonts w:hint="default"/>
      </w:rPr>
    </w:lvl>
    <w:lvl w:ilvl="1">
      <w:start w:val="8"/>
      <w:numFmt w:val="decimal"/>
      <w:lvlText w:val="%1.%2."/>
      <w:lvlJc w:val="left"/>
      <w:pPr>
        <w:ind w:left="1855" w:hanging="720"/>
      </w:pPr>
      <w:rPr>
        <w:rFonts w:hint="default"/>
        <w:b/>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906" w:hanging="180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9" w15:restartNumberingAfterBreak="0">
    <w:nsid w:val="6E9777B7"/>
    <w:multiLevelType w:val="hybridMultilevel"/>
    <w:tmpl w:val="164E27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1CD0E37"/>
    <w:multiLevelType w:val="hybridMultilevel"/>
    <w:tmpl w:val="D0EECC40"/>
    <w:lvl w:ilvl="0" w:tplc="64E8B1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74217841"/>
    <w:multiLevelType w:val="hybridMultilevel"/>
    <w:tmpl w:val="9AD8D8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6A567F1"/>
    <w:multiLevelType w:val="hybridMultilevel"/>
    <w:tmpl w:val="D23E2ED4"/>
    <w:lvl w:ilvl="0" w:tplc="EEBE8D80">
      <w:start w:val="1"/>
      <w:numFmt w:val="decimal"/>
      <w:lvlText w:val="%1)"/>
      <w:lvlJc w:val="left"/>
      <w:pPr>
        <w:ind w:left="4330" w:hanging="360"/>
      </w:pPr>
      <w:rPr>
        <w:rFonts w:ascii="Times New Roman" w:eastAsia="Times New Roman" w:hAnsi="Times New Roman" w:cstheme="minorBidi"/>
      </w:rPr>
    </w:lvl>
    <w:lvl w:ilvl="1" w:tplc="04190003">
      <w:start w:val="1"/>
      <w:numFmt w:val="bullet"/>
      <w:lvlText w:val="o"/>
      <w:lvlJc w:val="left"/>
      <w:pPr>
        <w:ind w:left="5050" w:hanging="360"/>
      </w:pPr>
      <w:rPr>
        <w:rFonts w:ascii="Courier New" w:hAnsi="Courier New" w:cs="Courier New" w:hint="default"/>
      </w:rPr>
    </w:lvl>
    <w:lvl w:ilvl="2" w:tplc="04190005" w:tentative="1">
      <w:start w:val="1"/>
      <w:numFmt w:val="bullet"/>
      <w:lvlText w:val=""/>
      <w:lvlJc w:val="left"/>
      <w:pPr>
        <w:ind w:left="5770" w:hanging="360"/>
      </w:pPr>
      <w:rPr>
        <w:rFonts w:ascii="Wingdings" w:hAnsi="Wingdings" w:hint="default"/>
      </w:rPr>
    </w:lvl>
    <w:lvl w:ilvl="3" w:tplc="04190001" w:tentative="1">
      <w:start w:val="1"/>
      <w:numFmt w:val="bullet"/>
      <w:lvlText w:val=""/>
      <w:lvlJc w:val="left"/>
      <w:pPr>
        <w:ind w:left="6490" w:hanging="360"/>
      </w:pPr>
      <w:rPr>
        <w:rFonts w:ascii="Symbol" w:hAnsi="Symbol" w:hint="default"/>
      </w:rPr>
    </w:lvl>
    <w:lvl w:ilvl="4" w:tplc="04190003" w:tentative="1">
      <w:start w:val="1"/>
      <w:numFmt w:val="bullet"/>
      <w:lvlText w:val="o"/>
      <w:lvlJc w:val="left"/>
      <w:pPr>
        <w:ind w:left="7210" w:hanging="360"/>
      </w:pPr>
      <w:rPr>
        <w:rFonts w:ascii="Courier New" w:hAnsi="Courier New" w:cs="Courier New" w:hint="default"/>
      </w:rPr>
    </w:lvl>
    <w:lvl w:ilvl="5" w:tplc="04190005" w:tentative="1">
      <w:start w:val="1"/>
      <w:numFmt w:val="bullet"/>
      <w:lvlText w:val=""/>
      <w:lvlJc w:val="left"/>
      <w:pPr>
        <w:ind w:left="7930" w:hanging="360"/>
      </w:pPr>
      <w:rPr>
        <w:rFonts w:ascii="Wingdings" w:hAnsi="Wingdings" w:hint="default"/>
      </w:rPr>
    </w:lvl>
    <w:lvl w:ilvl="6" w:tplc="04190001" w:tentative="1">
      <w:start w:val="1"/>
      <w:numFmt w:val="bullet"/>
      <w:lvlText w:val=""/>
      <w:lvlJc w:val="left"/>
      <w:pPr>
        <w:ind w:left="8650" w:hanging="360"/>
      </w:pPr>
      <w:rPr>
        <w:rFonts w:ascii="Symbol" w:hAnsi="Symbol" w:hint="default"/>
      </w:rPr>
    </w:lvl>
    <w:lvl w:ilvl="7" w:tplc="04190003" w:tentative="1">
      <w:start w:val="1"/>
      <w:numFmt w:val="bullet"/>
      <w:lvlText w:val="o"/>
      <w:lvlJc w:val="left"/>
      <w:pPr>
        <w:ind w:left="9370" w:hanging="360"/>
      </w:pPr>
      <w:rPr>
        <w:rFonts w:ascii="Courier New" w:hAnsi="Courier New" w:cs="Courier New" w:hint="default"/>
      </w:rPr>
    </w:lvl>
    <w:lvl w:ilvl="8" w:tplc="04190005" w:tentative="1">
      <w:start w:val="1"/>
      <w:numFmt w:val="bullet"/>
      <w:lvlText w:val=""/>
      <w:lvlJc w:val="left"/>
      <w:pPr>
        <w:ind w:left="10090" w:hanging="360"/>
      </w:pPr>
      <w:rPr>
        <w:rFonts w:ascii="Wingdings" w:hAnsi="Wingdings" w:hint="default"/>
      </w:rPr>
    </w:lvl>
  </w:abstractNum>
  <w:abstractNum w:abstractNumId="33" w15:restartNumberingAfterBreak="0">
    <w:nsid w:val="77E902F2"/>
    <w:multiLevelType w:val="hybridMultilevel"/>
    <w:tmpl w:val="57B632A8"/>
    <w:lvl w:ilvl="0" w:tplc="9724C7C4">
      <w:start w:val="1"/>
      <w:numFmt w:val="decimal"/>
      <w:lvlText w:val="%1)"/>
      <w:lvlJc w:val="left"/>
      <w:pPr>
        <w:ind w:left="720" w:hanging="360"/>
      </w:pPr>
      <w:rPr>
        <w:rFonts w:ascii="Times New Roman" w:hAnsi="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AD05824"/>
    <w:multiLevelType w:val="hybridMultilevel"/>
    <w:tmpl w:val="2DB6032C"/>
    <w:lvl w:ilvl="0" w:tplc="D35C08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7BA95DBC"/>
    <w:multiLevelType w:val="hybridMultilevel"/>
    <w:tmpl w:val="6FDA8312"/>
    <w:lvl w:ilvl="0" w:tplc="ABE60AE8">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7C286FEA"/>
    <w:multiLevelType w:val="hybridMultilevel"/>
    <w:tmpl w:val="83E6A5A0"/>
    <w:lvl w:ilvl="0" w:tplc="ABE60AE8">
      <w:start w:val="1"/>
      <w:numFmt w:val="bullet"/>
      <w:lvlText w:val=""/>
      <w:lvlJc w:val="left"/>
      <w:pPr>
        <w:ind w:left="822" w:hanging="360"/>
      </w:pPr>
      <w:rPr>
        <w:rFonts w:ascii="Symbol" w:hAnsi="Symbol" w:hint="default"/>
      </w:rPr>
    </w:lvl>
    <w:lvl w:ilvl="1" w:tplc="04190003" w:tentative="1">
      <w:start w:val="1"/>
      <w:numFmt w:val="bullet"/>
      <w:lvlText w:val="o"/>
      <w:lvlJc w:val="left"/>
      <w:pPr>
        <w:ind w:left="1542" w:hanging="360"/>
      </w:pPr>
      <w:rPr>
        <w:rFonts w:ascii="Courier New" w:hAnsi="Courier New" w:cs="Courier New" w:hint="default"/>
      </w:rPr>
    </w:lvl>
    <w:lvl w:ilvl="2" w:tplc="04190005" w:tentative="1">
      <w:start w:val="1"/>
      <w:numFmt w:val="bullet"/>
      <w:lvlText w:val=""/>
      <w:lvlJc w:val="left"/>
      <w:pPr>
        <w:ind w:left="2262" w:hanging="360"/>
      </w:pPr>
      <w:rPr>
        <w:rFonts w:ascii="Wingdings" w:hAnsi="Wingdings" w:hint="default"/>
      </w:rPr>
    </w:lvl>
    <w:lvl w:ilvl="3" w:tplc="04190001" w:tentative="1">
      <w:start w:val="1"/>
      <w:numFmt w:val="bullet"/>
      <w:lvlText w:val=""/>
      <w:lvlJc w:val="left"/>
      <w:pPr>
        <w:ind w:left="2982" w:hanging="360"/>
      </w:pPr>
      <w:rPr>
        <w:rFonts w:ascii="Symbol" w:hAnsi="Symbol" w:hint="default"/>
      </w:rPr>
    </w:lvl>
    <w:lvl w:ilvl="4" w:tplc="04190003" w:tentative="1">
      <w:start w:val="1"/>
      <w:numFmt w:val="bullet"/>
      <w:lvlText w:val="o"/>
      <w:lvlJc w:val="left"/>
      <w:pPr>
        <w:ind w:left="3702" w:hanging="360"/>
      </w:pPr>
      <w:rPr>
        <w:rFonts w:ascii="Courier New" w:hAnsi="Courier New" w:cs="Courier New" w:hint="default"/>
      </w:rPr>
    </w:lvl>
    <w:lvl w:ilvl="5" w:tplc="04190005" w:tentative="1">
      <w:start w:val="1"/>
      <w:numFmt w:val="bullet"/>
      <w:lvlText w:val=""/>
      <w:lvlJc w:val="left"/>
      <w:pPr>
        <w:ind w:left="4422" w:hanging="360"/>
      </w:pPr>
      <w:rPr>
        <w:rFonts w:ascii="Wingdings" w:hAnsi="Wingdings" w:hint="default"/>
      </w:rPr>
    </w:lvl>
    <w:lvl w:ilvl="6" w:tplc="04190001" w:tentative="1">
      <w:start w:val="1"/>
      <w:numFmt w:val="bullet"/>
      <w:lvlText w:val=""/>
      <w:lvlJc w:val="left"/>
      <w:pPr>
        <w:ind w:left="5142" w:hanging="360"/>
      </w:pPr>
      <w:rPr>
        <w:rFonts w:ascii="Symbol" w:hAnsi="Symbol" w:hint="default"/>
      </w:rPr>
    </w:lvl>
    <w:lvl w:ilvl="7" w:tplc="04190003" w:tentative="1">
      <w:start w:val="1"/>
      <w:numFmt w:val="bullet"/>
      <w:lvlText w:val="o"/>
      <w:lvlJc w:val="left"/>
      <w:pPr>
        <w:ind w:left="5862" w:hanging="360"/>
      </w:pPr>
      <w:rPr>
        <w:rFonts w:ascii="Courier New" w:hAnsi="Courier New" w:cs="Courier New" w:hint="default"/>
      </w:rPr>
    </w:lvl>
    <w:lvl w:ilvl="8" w:tplc="04190005" w:tentative="1">
      <w:start w:val="1"/>
      <w:numFmt w:val="bullet"/>
      <w:lvlText w:val=""/>
      <w:lvlJc w:val="left"/>
      <w:pPr>
        <w:ind w:left="6582" w:hanging="360"/>
      </w:pPr>
      <w:rPr>
        <w:rFonts w:ascii="Wingdings" w:hAnsi="Wingdings" w:hint="default"/>
      </w:rPr>
    </w:lvl>
  </w:abstractNum>
  <w:abstractNum w:abstractNumId="37" w15:restartNumberingAfterBreak="0">
    <w:nsid w:val="7DE052EF"/>
    <w:multiLevelType w:val="multilevel"/>
    <w:tmpl w:val="A9886BD2"/>
    <w:lvl w:ilvl="0">
      <w:start w:val="4"/>
      <w:numFmt w:val="decimal"/>
      <w:lvlText w:val="%1."/>
      <w:lvlJc w:val="left"/>
      <w:pPr>
        <w:ind w:left="450" w:hanging="450"/>
      </w:pPr>
      <w:rPr>
        <w:rFonts w:hint="default"/>
      </w:rPr>
    </w:lvl>
    <w:lvl w:ilvl="1">
      <w:start w:val="8"/>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F094F6E"/>
    <w:multiLevelType w:val="hybridMultilevel"/>
    <w:tmpl w:val="26BC7BE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9"/>
  </w:num>
  <w:num w:numId="3">
    <w:abstractNumId w:val="18"/>
  </w:num>
  <w:num w:numId="4">
    <w:abstractNumId w:val="27"/>
  </w:num>
  <w:num w:numId="5">
    <w:abstractNumId w:val="4"/>
  </w:num>
  <w:num w:numId="6">
    <w:abstractNumId w:val="14"/>
  </w:num>
  <w:num w:numId="7">
    <w:abstractNumId w:val="7"/>
  </w:num>
  <w:num w:numId="8">
    <w:abstractNumId w:val="32"/>
  </w:num>
  <w:num w:numId="9">
    <w:abstractNumId w:val="2"/>
  </w:num>
  <w:num w:numId="10">
    <w:abstractNumId w:val="24"/>
  </w:num>
  <w:num w:numId="11">
    <w:abstractNumId w:val="30"/>
  </w:num>
  <w:num w:numId="12">
    <w:abstractNumId w:val="12"/>
  </w:num>
  <w:num w:numId="13">
    <w:abstractNumId w:val="29"/>
  </w:num>
  <w:num w:numId="14">
    <w:abstractNumId w:val="38"/>
  </w:num>
  <w:num w:numId="15">
    <w:abstractNumId w:val="11"/>
  </w:num>
  <w:num w:numId="16">
    <w:abstractNumId w:val="21"/>
  </w:num>
  <w:num w:numId="17">
    <w:abstractNumId w:val="33"/>
  </w:num>
  <w:num w:numId="18">
    <w:abstractNumId w:val="31"/>
  </w:num>
  <w:num w:numId="19">
    <w:abstractNumId w:val="16"/>
  </w:num>
  <w:num w:numId="20">
    <w:abstractNumId w:val="15"/>
  </w:num>
  <w:num w:numId="21">
    <w:abstractNumId w:val="8"/>
  </w:num>
  <w:num w:numId="22">
    <w:abstractNumId w:val="3"/>
  </w:num>
  <w:num w:numId="23">
    <w:abstractNumId w:val="9"/>
  </w:num>
  <w:num w:numId="24">
    <w:abstractNumId w:val="13"/>
  </w:num>
  <w:num w:numId="25">
    <w:abstractNumId w:val="34"/>
  </w:num>
  <w:num w:numId="26">
    <w:abstractNumId w:val="22"/>
  </w:num>
  <w:num w:numId="2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26"/>
  </w:num>
  <w:num w:numId="30">
    <w:abstractNumId w:val="37"/>
  </w:num>
  <w:num w:numId="31">
    <w:abstractNumId w:val="5"/>
  </w:num>
  <w:num w:numId="32">
    <w:abstractNumId w:val="35"/>
  </w:num>
  <w:num w:numId="33">
    <w:abstractNumId w:val="36"/>
  </w:num>
  <w:num w:numId="34">
    <w:abstractNumId w:val="28"/>
  </w:num>
  <w:num w:numId="35">
    <w:abstractNumId w:val="17"/>
  </w:num>
  <w:num w:numId="36">
    <w:abstractNumId w:val="6"/>
  </w:num>
  <w:num w:numId="37">
    <w:abstractNumId w:val="0"/>
  </w:num>
  <w:num w:numId="38">
    <w:abstractNumId w:val="1"/>
  </w:num>
  <w:num w:numId="39">
    <w:abstractNumId w:val="10"/>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numFmt w:val="chicago"/>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4772"/>
    <w:rsid w:val="00000B70"/>
    <w:rsid w:val="00004110"/>
    <w:rsid w:val="00004ECD"/>
    <w:rsid w:val="000112BD"/>
    <w:rsid w:val="000136FA"/>
    <w:rsid w:val="0001394A"/>
    <w:rsid w:val="00015F50"/>
    <w:rsid w:val="00020164"/>
    <w:rsid w:val="00020A5A"/>
    <w:rsid w:val="000237A4"/>
    <w:rsid w:val="00023F0D"/>
    <w:rsid w:val="00035B26"/>
    <w:rsid w:val="00035D10"/>
    <w:rsid w:val="0003726A"/>
    <w:rsid w:val="00040D52"/>
    <w:rsid w:val="000413C9"/>
    <w:rsid w:val="000421EB"/>
    <w:rsid w:val="0004228F"/>
    <w:rsid w:val="0004287C"/>
    <w:rsid w:val="00043982"/>
    <w:rsid w:val="00044772"/>
    <w:rsid w:val="00045F69"/>
    <w:rsid w:val="00047EF7"/>
    <w:rsid w:val="00052D48"/>
    <w:rsid w:val="000535CD"/>
    <w:rsid w:val="0005433B"/>
    <w:rsid w:val="0005558F"/>
    <w:rsid w:val="00055F1F"/>
    <w:rsid w:val="00056FD5"/>
    <w:rsid w:val="00070A2F"/>
    <w:rsid w:val="000710B9"/>
    <w:rsid w:val="0007169C"/>
    <w:rsid w:val="000717EE"/>
    <w:rsid w:val="0007383C"/>
    <w:rsid w:val="000756B5"/>
    <w:rsid w:val="00075D66"/>
    <w:rsid w:val="000774AC"/>
    <w:rsid w:val="00077960"/>
    <w:rsid w:val="00082F2E"/>
    <w:rsid w:val="00085F22"/>
    <w:rsid w:val="00086BAE"/>
    <w:rsid w:val="000870C5"/>
    <w:rsid w:val="000900FF"/>
    <w:rsid w:val="000908C0"/>
    <w:rsid w:val="00092016"/>
    <w:rsid w:val="000928C6"/>
    <w:rsid w:val="0009350D"/>
    <w:rsid w:val="00095938"/>
    <w:rsid w:val="00096011"/>
    <w:rsid w:val="00097E33"/>
    <w:rsid w:val="000A18A2"/>
    <w:rsid w:val="000A3185"/>
    <w:rsid w:val="000A34A2"/>
    <w:rsid w:val="000A5D01"/>
    <w:rsid w:val="000B2BC9"/>
    <w:rsid w:val="000B36DD"/>
    <w:rsid w:val="000B43B4"/>
    <w:rsid w:val="000B485A"/>
    <w:rsid w:val="000B4BBE"/>
    <w:rsid w:val="000B5B76"/>
    <w:rsid w:val="000B7C2A"/>
    <w:rsid w:val="000C307F"/>
    <w:rsid w:val="000C5EB8"/>
    <w:rsid w:val="000C6366"/>
    <w:rsid w:val="000D0519"/>
    <w:rsid w:val="000D138C"/>
    <w:rsid w:val="000D22CA"/>
    <w:rsid w:val="000D3339"/>
    <w:rsid w:val="000D6603"/>
    <w:rsid w:val="000E03CB"/>
    <w:rsid w:val="000E18A1"/>
    <w:rsid w:val="000E4B74"/>
    <w:rsid w:val="000E4C4D"/>
    <w:rsid w:val="000E50BE"/>
    <w:rsid w:val="000E64D4"/>
    <w:rsid w:val="001031AA"/>
    <w:rsid w:val="001056AC"/>
    <w:rsid w:val="00106B8D"/>
    <w:rsid w:val="00106C9D"/>
    <w:rsid w:val="0010783D"/>
    <w:rsid w:val="00107AF6"/>
    <w:rsid w:val="00107DE1"/>
    <w:rsid w:val="00110AD0"/>
    <w:rsid w:val="00123565"/>
    <w:rsid w:val="00123ABB"/>
    <w:rsid w:val="001270AE"/>
    <w:rsid w:val="00130944"/>
    <w:rsid w:val="0013214D"/>
    <w:rsid w:val="001325F0"/>
    <w:rsid w:val="001343F1"/>
    <w:rsid w:val="001407B6"/>
    <w:rsid w:val="00141EFA"/>
    <w:rsid w:val="001430B0"/>
    <w:rsid w:val="001445EE"/>
    <w:rsid w:val="0014620B"/>
    <w:rsid w:val="00151317"/>
    <w:rsid w:val="001524C3"/>
    <w:rsid w:val="00152C00"/>
    <w:rsid w:val="00152C19"/>
    <w:rsid w:val="00153B8D"/>
    <w:rsid w:val="00155B8B"/>
    <w:rsid w:val="00163120"/>
    <w:rsid w:val="00166F3E"/>
    <w:rsid w:val="00167512"/>
    <w:rsid w:val="00167C49"/>
    <w:rsid w:val="001729E0"/>
    <w:rsid w:val="0017596F"/>
    <w:rsid w:val="00175D92"/>
    <w:rsid w:val="00181DD7"/>
    <w:rsid w:val="001839FE"/>
    <w:rsid w:val="001848F0"/>
    <w:rsid w:val="00184D38"/>
    <w:rsid w:val="00186E26"/>
    <w:rsid w:val="00187814"/>
    <w:rsid w:val="00187ABB"/>
    <w:rsid w:val="00190E01"/>
    <w:rsid w:val="00194814"/>
    <w:rsid w:val="001964CE"/>
    <w:rsid w:val="00197B05"/>
    <w:rsid w:val="001A29DA"/>
    <w:rsid w:val="001A46FA"/>
    <w:rsid w:val="001A4C6E"/>
    <w:rsid w:val="001A61BD"/>
    <w:rsid w:val="001B0DC6"/>
    <w:rsid w:val="001B47DF"/>
    <w:rsid w:val="001B6EE8"/>
    <w:rsid w:val="001B7BEF"/>
    <w:rsid w:val="001C39C1"/>
    <w:rsid w:val="001C41B1"/>
    <w:rsid w:val="001C76A3"/>
    <w:rsid w:val="001C7B2A"/>
    <w:rsid w:val="001C7C6E"/>
    <w:rsid w:val="001D0456"/>
    <w:rsid w:val="001D24DE"/>
    <w:rsid w:val="001D5EBB"/>
    <w:rsid w:val="001E0408"/>
    <w:rsid w:val="001E0B14"/>
    <w:rsid w:val="001E0DB3"/>
    <w:rsid w:val="001E2722"/>
    <w:rsid w:val="001E2B9A"/>
    <w:rsid w:val="001E39E8"/>
    <w:rsid w:val="001E4E93"/>
    <w:rsid w:val="001E6F54"/>
    <w:rsid w:val="001E6FBE"/>
    <w:rsid w:val="001F0AE2"/>
    <w:rsid w:val="001F0BEC"/>
    <w:rsid w:val="001F4609"/>
    <w:rsid w:val="001F5391"/>
    <w:rsid w:val="001F68CD"/>
    <w:rsid w:val="002054E7"/>
    <w:rsid w:val="00206397"/>
    <w:rsid w:val="0020649B"/>
    <w:rsid w:val="002128AD"/>
    <w:rsid w:val="00213DEA"/>
    <w:rsid w:val="00221A4E"/>
    <w:rsid w:val="00221E5E"/>
    <w:rsid w:val="00224FF7"/>
    <w:rsid w:val="00225251"/>
    <w:rsid w:val="00230DC8"/>
    <w:rsid w:val="00232E3F"/>
    <w:rsid w:val="00233D6E"/>
    <w:rsid w:val="002353CD"/>
    <w:rsid w:val="00236568"/>
    <w:rsid w:val="00241529"/>
    <w:rsid w:val="00242B14"/>
    <w:rsid w:val="00243A83"/>
    <w:rsid w:val="002468DC"/>
    <w:rsid w:val="00250024"/>
    <w:rsid w:val="0025020E"/>
    <w:rsid w:val="002503BB"/>
    <w:rsid w:val="00251E15"/>
    <w:rsid w:val="00253CEB"/>
    <w:rsid w:val="00254748"/>
    <w:rsid w:val="002571A2"/>
    <w:rsid w:val="0026198E"/>
    <w:rsid w:val="00262D13"/>
    <w:rsid w:val="002638AD"/>
    <w:rsid w:val="00264FD7"/>
    <w:rsid w:val="00266779"/>
    <w:rsid w:val="00266D74"/>
    <w:rsid w:val="002709EC"/>
    <w:rsid w:val="00275036"/>
    <w:rsid w:val="00276322"/>
    <w:rsid w:val="002764BE"/>
    <w:rsid w:val="00276E69"/>
    <w:rsid w:val="00280F26"/>
    <w:rsid w:val="00281D01"/>
    <w:rsid w:val="002827E1"/>
    <w:rsid w:val="00284048"/>
    <w:rsid w:val="00284BB1"/>
    <w:rsid w:val="00284EC4"/>
    <w:rsid w:val="002920F3"/>
    <w:rsid w:val="00292CC3"/>
    <w:rsid w:val="002933BB"/>
    <w:rsid w:val="00293F09"/>
    <w:rsid w:val="0029478D"/>
    <w:rsid w:val="00296B89"/>
    <w:rsid w:val="0029711C"/>
    <w:rsid w:val="002A0388"/>
    <w:rsid w:val="002A0A4E"/>
    <w:rsid w:val="002A1691"/>
    <w:rsid w:val="002A62DF"/>
    <w:rsid w:val="002B06CB"/>
    <w:rsid w:val="002B2A60"/>
    <w:rsid w:val="002B56B6"/>
    <w:rsid w:val="002C40D8"/>
    <w:rsid w:val="002C626E"/>
    <w:rsid w:val="002D08C9"/>
    <w:rsid w:val="002D097C"/>
    <w:rsid w:val="002D161A"/>
    <w:rsid w:val="002D1A13"/>
    <w:rsid w:val="002D3F9E"/>
    <w:rsid w:val="002D47B3"/>
    <w:rsid w:val="002D5424"/>
    <w:rsid w:val="002D619D"/>
    <w:rsid w:val="002D6891"/>
    <w:rsid w:val="002D7122"/>
    <w:rsid w:val="002D71D9"/>
    <w:rsid w:val="002E6930"/>
    <w:rsid w:val="002E7B37"/>
    <w:rsid w:val="002F1110"/>
    <w:rsid w:val="002F2FAF"/>
    <w:rsid w:val="002F5849"/>
    <w:rsid w:val="00301379"/>
    <w:rsid w:val="00302B91"/>
    <w:rsid w:val="0030301D"/>
    <w:rsid w:val="003101C6"/>
    <w:rsid w:val="003159ED"/>
    <w:rsid w:val="00316953"/>
    <w:rsid w:val="00317C53"/>
    <w:rsid w:val="00323CC7"/>
    <w:rsid w:val="0032582B"/>
    <w:rsid w:val="00325D59"/>
    <w:rsid w:val="00327056"/>
    <w:rsid w:val="00327A2D"/>
    <w:rsid w:val="003316D2"/>
    <w:rsid w:val="003429A8"/>
    <w:rsid w:val="003475AA"/>
    <w:rsid w:val="00350B16"/>
    <w:rsid w:val="00352CA6"/>
    <w:rsid w:val="00352EC2"/>
    <w:rsid w:val="00355CA9"/>
    <w:rsid w:val="00356A52"/>
    <w:rsid w:val="00357C42"/>
    <w:rsid w:val="00357DDD"/>
    <w:rsid w:val="0036060D"/>
    <w:rsid w:val="003659CB"/>
    <w:rsid w:val="00370AB2"/>
    <w:rsid w:val="00371622"/>
    <w:rsid w:val="00372920"/>
    <w:rsid w:val="00375EC3"/>
    <w:rsid w:val="0038084C"/>
    <w:rsid w:val="00381509"/>
    <w:rsid w:val="00383569"/>
    <w:rsid w:val="00386436"/>
    <w:rsid w:val="00390542"/>
    <w:rsid w:val="0039151A"/>
    <w:rsid w:val="00392B14"/>
    <w:rsid w:val="00395C2C"/>
    <w:rsid w:val="00396990"/>
    <w:rsid w:val="003A1228"/>
    <w:rsid w:val="003A1F58"/>
    <w:rsid w:val="003B1152"/>
    <w:rsid w:val="003B31D7"/>
    <w:rsid w:val="003B4689"/>
    <w:rsid w:val="003B5208"/>
    <w:rsid w:val="003C1A06"/>
    <w:rsid w:val="003C2F95"/>
    <w:rsid w:val="003C4644"/>
    <w:rsid w:val="003C5BDA"/>
    <w:rsid w:val="003D164C"/>
    <w:rsid w:val="003D1DA3"/>
    <w:rsid w:val="003D3E92"/>
    <w:rsid w:val="003D509C"/>
    <w:rsid w:val="003D57A5"/>
    <w:rsid w:val="003D7E9E"/>
    <w:rsid w:val="003E0A6F"/>
    <w:rsid w:val="003E11C1"/>
    <w:rsid w:val="003E6954"/>
    <w:rsid w:val="003E71D1"/>
    <w:rsid w:val="003E7C72"/>
    <w:rsid w:val="003F2450"/>
    <w:rsid w:val="003F24C7"/>
    <w:rsid w:val="003F418E"/>
    <w:rsid w:val="003F684E"/>
    <w:rsid w:val="00400060"/>
    <w:rsid w:val="00400D82"/>
    <w:rsid w:val="00401ADD"/>
    <w:rsid w:val="00403A58"/>
    <w:rsid w:val="004109D1"/>
    <w:rsid w:val="00411625"/>
    <w:rsid w:val="004124A5"/>
    <w:rsid w:val="00414094"/>
    <w:rsid w:val="00417786"/>
    <w:rsid w:val="004221A2"/>
    <w:rsid w:val="00422347"/>
    <w:rsid w:val="00423F9F"/>
    <w:rsid w:val="00425810"/>
    <w:rsid w:val="00425BA8"/>
    <w:rsid w:val="004311BE"/>
    <w:rsid w:val="00432DA0"/>
    <w:rsid w:val="00436180"/>
    <w:rsid w:val="00440EDC"/>
    <w:rsid w:val="004435E0"/>
    <w:rsid w:val="00445C35"/>
    <w:rsid w:val="004471FB"/>
    <w:rsid w:val="004504B4"/>
    <w:rsid w:val="00456A6E"/>
    <w:rsid w:val="004574DD"/>
    <w:rsid w:val="0046089A"/>
    <w:rsid w:val="00460E28"/>
    <w:rsid w:val="004654BB"/>
    <w:rsid w:val="004655A0"/>
    <w:rsid w:val="0047097C"/>
    <w:rsid w:val="004718FE"/>
    <w:rsid w:val="0047390A"/>
    <w:rsid w:val="00473B44"/>
    <w:rsid w:val="00475141"/>
    <w:rsid w:val="0048265C"/>
    <w:rsid w:val="00483AC0"/>
    <w:rsid w:val="00485BE9"/>
    <w:rsid w:val="0049015D"/>
    <w:rsid w:val="0049138F"/>
    <w:rsid w:val="00492798"/>
    <w:rsid w:val="00493A6D"/>
    <w:rsid w:val="004954CC"/>
    <w:rsid w:val="00495DCA"/>
    <w:rsid w:val="004970A9"/>
    <w:rsid w:val="004A15EF"/>
    <w:rsid w:val="004A3200"/>
    <w:rsid w:val="004A36A6"/>
    <w:rsid w:val="004A551F"/>
    <w:rsid w:val="004A5D80"/>
    <w:rsid w:val="004A705B"/>
    <w:rsid w:val="004B0182"/>
    <w:rsid w:val="004B1B94"/>
    <w:rsid w:val="004B5BE7"/>
    <w:rsid w:val="004B7AB9"/>
    <w:rsid w:val="004C08BF"/>
    <w:rsid w:val="004C10E8"/>
    <w:rsid w:val="004C2D19"/>
    <w:rsid w:val="004C4746"/>
    <w:rsid w:val="004C660B"/>
    <w:rsid w:val="004C7AC2"/>
    <w:rsid w:val="004D2931"/>
    <w:rsid w:val="004E0FB6"/>
    <w:rsid w:val="004E1FEA"/>
    <w:rsid w:val="004E43D0"/>
    <w:rsid w:val="004E5459"/>
    <w:rsid w:val="004E66B9"/>
    <w:rsid w:val="004F49D9"/>
    <w:rsid w:val="0050116E"/>
    <w:rsid w:val="00503745"/>
    <w:rsid w:val="00505452"/>
    <w:rsid w:val="00514D32"/>
    <w:rsid w:val="00515B0D"/>
    <w:rsid w:val="005173DE"/>
    <w:rsid w:val="00523E9F"/>
    <w:rsid w:val="0052584A"/>
    <w:rsid w:val="00526318"/>
    <w:rsid w:val="00532D33"/>
    <w:rsid w:val="005341AD"/>
    <w:rsid w:val="00542967"/>
    <w:rsid w:val="00550498"/>
    <w:rsid w:val="00551DFB"/>
    <w:rsid w:val="00554F5A"/>
    <w:rsid w:val="00555A95"/>
    <w:rsid w:val="00556147"/>
    <w:rsid w:val="00557D6F"/>
    <w:rsid w:val="0056074F"/>
    <w:rsid w:val="00564C33"/>
    <w:rsid w:val="00566970"/>
    <w:rsid w:val="0056778D"/>
    <w:rsid w:val="00567C1E"/>
    <w:rsid w:val="00570887"/>
    <w:rsid w:val="00570D76"/>
    <w:rsid w:val="00573ADC"/>
    <w:rsid w:val="00573D34"/>
    <w:rsid w:val="0057422B"/>
    <w:rsid w:val="0057448E"/>
    <w:rsid w:val="00574DFB"/>
    <w:rsid w:val="00580062"/>
    <w:rsid w:val="00581D93"/>
    <w:rsid w:val="00584174"/>
    <w:rsid w:val="00585205"/>
    <w:rsid w:val="00594298"/>
    <w:rsid w:val="00595AC4"/>
    <w:rsid w:val="005A0955"/>
    <w:rsid w:val="005A13FD"/>
    <w:rsid w:val="005A4EAF"/>
    <w:rsid w:val="005A7AD9"/>
    <w:rsid w:val="005B5C14"/>
    <w:rsid w:val="005C0A61"/>
    <w:rsid w:val="005C2E72"/>
    <w:rsid w:val="005C5238"/>
    <w:rsid w:val="005D0992"/>
    <w:rsid w:val="005D4D17"/>
    <w:rsid w:val="005E4531"/>
    <w:rsid w:val="005E4F65"/>
    <w:rsid w:val="005E6E2D"/>
    <w:rsid w:val="005F114B"/>
    <w:rsid w:val="005F23CC"/>
    <w:rsid w:val="005F2913"/>
    <w:rsid w:val="005F3854"/>
    <w:rsid w:val="005F51EC"/>
    <w:rsid w:val="005F6AEB"/>
    <w:rsid w:val="00602A3A"/>
    <w:rsid w:val="006031C8"/>
    <w:rsid w:val="00604F96"/>
    <w:rsid w:val="0060556C"/>
    <w:rsid w:val="00612BFD"/>
    <w:rsid w:val="00613117"/>
    <w:rsid w:val="006132AF"/>
    <w:rsid w:val="00614E10"/>
    <w:rsid w:val="0061603B"/>
    <w:rsid w:val="006161E0"/>
    <w:rsid w:val="006175EC"/>
    <w:rsid w:val="00622057"/>
    <w:rsid w:val="00622489"/>
    <w:rsid w:val="00624C11"/>
    <w:rsid w:val="00625552"/>
    <w:rsid w:val="0062634F"/>
    <w:rsid w:val="006272A8"/>
    <w:rsid w:val="006304DE"/>
    <w:rsid w:val="00631539"/>
    <w:rsid w:val="0063267E"/>
    <w:rsid w:val="00632A5B"/>
    <w:rsid w:val="00632AC0"/>
    <w:rsid w:val="00641CE7"/>
    <w:rsid w:val="006421F5"/>
    <w:rsid w:val="006441F4"/>
    <w:rsid w:val="006453AC"/>
    <w:rsid w:val="00646456"/>
    <w:rsid w:val="00651256"/>
    <w:rsid w:val="00651C23"/>
    <w:rsid w:val="006534DF"/>
    <w:rsid w:val="00654AFF"/>
    <w:rsid w:val="00654FD6"/>
    <w:rsid w:val="00657D1F"/>
    <w:rsid w:val="00657F3A"/>
    <w:rsid w:val="00661260"/>
    <w:rsid w:val="006628EA"/>
    <w:rsid w:val="006725DF"/>
    <w:rsid w:val="0067488B"/>
    <w:rsid w:val="00674BCA"/>
    <w:rsid w:val="00675AC8"/>
    <w:rsid w:val="00680D86"/>
    <w:rsid w:val="00683B95"/>
    <w:rsid w:val="006843D1"/>
    <w:rsid w:val="00684F1A"/>
    <w:rsid w:val="00687D28"/>
    <w:rsid w:val="0069019A"/>
    <w:rsid w:val="006918EC"/>
    <w:rsid w:val="00695542"/>
    <w:rsid w:val="00697B87"/>
    <w:rsid w:val="006A1295"/>
    <w:rsid w:val="006A7C3B"/>
    <w:rsid w:val="006B4097"/>
    <w:rsid w:val="006C09B8"/>
    <w:rsid w:val="006C0BAE"/>
    <w:rsid w:val="006C4083"/>
    <w:rsid w:val="006C54E0"/>
    <w:rsid w:val="006C5655"/>
    <w:rsid w:val="006C6860"/>
    <w:rsid w:val="006C77D1"/>
    <w:rsid w:val="006D0698"/>
    <w:rsid w:val="006D2578"/>
    <w:rsid w:val="006D55AD"/>
    <w:rsid w:val="006D7F36"/>
    <w:rsid w:val="006E20B4"/>
    <w:rsid w:val="006E274C"/>
    <w:rsid w:val="006E30FE"/>
    <w:rsid w:val="006E3786"/>
    <w:rsid w:val="006E3857"/>
    <w:rsid w:val="006E3CA5"/>
    <w:rsid w:val="006E3F35"/>
    <w:rsid w:val="006E5689"/>
    <w:rsid w:val="006F1A92"/>
    <w:rsid w:val="006F1CC4"/>
    <w:rsid w:val="006F3A74"/>
    <w:rsid w:val="006F7CA8"/>
    <w:rsid w:val="00704CF9"/>
    <w:rsid w:val="0070767C"/>
    <w:rsid w:val="00713F56"/>
    <w:rsid w:val="00715AF8"/>
    <w:rsid w:val="007166FB"/>
    <w:rsid w:val="00717489"/>
    <w:rsid w:val="00720669"/>
    <w:rsid w:val="00721224"/>
    <w:rsid w:val="00722072"/>
    <w:rsid w:val="00722BEE"/>
    <w:rsid w:val="00722D7E"/>
    <w:rsid w:val="00727097"/>
    <w:rsid w:val="0073013B"/>
    <w:rsid w:val="00731E04"/>
    <w:rsid w:val="00736300"/>
    <w:rsid w:val="00736337"/>
    <w:rsid w:val="00737DBE"/>
    <w:rsid w:val="00741A43"/>
    <w:rsid w:val="00741E27"/>
    <w:rsid w:val="00743061"/>
    <w:rsid w:val="00744416"/>
    <w:rsid w:val="0074657A"/>
    <w:rsid w:val="00751EEE"/>
    <w:rsid w:val="00752E2F"/>
    <w:rsid w:val="00757F29"/>
    <w:rsid w:val="0076166D"/>
    <w:rsid w:val="00764B2C"/>
    <w:rsid w:val="007672F6"/>
    <w:rsid w:val="0077231D"/>
    <w:rsid w:val="00773639"/>
    <w:rsid w:val="00776C76"/>
    <w:rsid w:val="00780984"/>
    <w:rsid w:val="00780ECE"/>
    <w:rsid w:val="0078213A"/>
    <w:rsid w:val="00782A67"/>
    <w:rsid w:val="007831C2"/>
    <w:rsid w:val="00783FBA"/>
    <w:rsid w:val="007843CF"/>
    <w:rsid w:val="007868DA"/>
    <w:rsid w:val="00786E34"/>
    <w:rsid w:val="00790B4F"/>
    <w:rsid w:val="00791B07"/>
    <w:rsid w:val="00793BE5"/>
    <w:rsid w:val="00797273"/>
    <w:rsid w:val="00797563"/>
    <w:rsid w:val="007A4905"/>
    <w:rsid w:val="007A7D0D"/>
    <w:rsid w:val="007B020F"/>
    <w:rsid w:val="007B1B7A"/>
    <w:rsid w:val="007B3032"/>
    <w:rsid w:val="007B34F3"/>
    <w:rsid w:val="007B4FFC"/>
    <w:rsid w:val="007B6250"/>
    <w:rsid w:val="007C0FC4"/>
    <w:rsid w:val="007C265B"/>
    <w:rsid w:val="007C3A40"/>
    <w:rsid w:val="007C42B7"/>
    <w:rsid w:val="007C6338"/>
    <w:rsid w:val="007D255F"/>
    <w:rsid w:val="007D27BA"/>
    <w:rsid w:val="007D42EE"/>
    <w:rsid w:val="007D684D"/>
    <w:rsid w:val="007D7C3E"/>
    <w:rsid w:val="007E06B3"/>
    <w:rsid w:val="007E0EF5"/>
    <w:rsid w:val="007E22E8"/>
    <w:rsid w:val="007E2A77"/>
    <w:rsid w:val="007E3EDF"/>
    <w:rsid w:val="007E4BD5"/>
    <w:rsid w:val="007F202C"/>
    <w:rsid w:val="007F5B4D"/>
    <w:rsid w:val="007F681A"/>
    <w:rsid w:val="00803200"/>
    <w:rsid w:val="00805386"/>
    <w:rsid w:val="008072B9"/>
    <w:rsid w:val="00810748"/>
    <w:rsid w:val="008157C7"/>
    <w:rsid w:val="00815809"/>
    <w:rsid w:val="008266BD"/>
    <w:rsid w:val="008305FF"/>
    <w:rsid w:val="00832F39"/>
    <w:rsid w:val="008337F5"/>
    <w:rsid w:val="00834B45"/>
    <w:rsid w:val="00844571"/>
    <w:rsid w:val="00844633"/>
    <w:rsid w:val="00851B88"/>
    <w:rsid w:val="00851C6F"/>
    <w:rsid w:val="008537A0"/>
    <w:rsid w:val="00854D31"/>
    <w:rsid w:val="008555D1"/>
    <w:rsid w:val="0085682A"/>
    <w:rsid w:val="00857A00"/>
    <w:rsid w:val="00862A51"/>
    <w:rsid w:val="00862E24"/>
    <w:rsid w:val="00866272"/>
    <w:rsid w:val="008667F2"/>
    <w:rsid w:val="00867737"/>
    <w:rsid w:val="008700EC"/>
    <w:rsid w:val="0087185E"/>
    <w:rsid w:val="008763BA"/>
    <w:rsid w:val="00876485"/>
    <w:rsid w:val="008811BD"/>
    <w:rsid w:val="0088139D"/>
    <w:rsid w:val="00881808"/>
    <w:rsid w:val="00885CBE"/>
    <w:rsid w:val="0089058B"/>
    <w:rsid w:val="00894174"/>
    <w:rsid w:val="008946B2"/>
    <w:rsid w:val="008950F6"/>
    <w:rsid w:val="008A1598"/>
    <w:rsid w:val="008A278F"/>
    <w:rsid w:val="008A6CEC"/>
    <w:rsid w:val="008B0B99"/>
    <w:rsid w:val="008B7444"/>
    <w:rsid w:val="008B7BE8"/>
    <w:rsid w:val="008C68A6"/>
    <w:rsid w:val="008C7D38"/>
    <w:rsid w:val="008D08E7"/>
    <w:rsid w:val="008D2323"/>
    <w:rsid w:val="008D5581"/>
    <w:rsid w:val="008D55BF"/>
    <w:rsid w:val="008D7287"/>
    <w:rsid w:val="008E23ED"/>
    <w:rsid w:val="008E2AD1"/>
    <w:rsid w:val="008E5B43"/>
    <w:rsid w:val="008E7BC1"/>
    <w:rsid w:val="008F0BB7"/>
    <w:rsid w:val="008F1045"/>
    <w:rsid w:val="008F7840"/>
    <w:rsid w:val="00900052"/>
    <w:rsid w:val="009016EE"/>
    <w:rsid w:val="00902E9F"/>
    <w:rsid w:val="00905749"/>
    <w:rsid w:val="00907FBD"/>
    <w:rsid w:val="0091011F"/>
    <w:rsid w:val="00911433"/>
    <w:rsid w:val="00911DF3"/>
    <w:rsid w:val="00921143"/>
    <w:rsid w:val="00926CB0"/>
    <w:rsid w:val="009278FF"/>
    <w:rsid w:val="00930375"/>
    <w:rsid w:val="00930888"/>
    <w:rsid w:val="00934ECA"/>
    <w:rsid w:val="009376AA"/>
    <w:rsid w:val="00937C21"/>
    <w:rsid w:val="00937E09"/>
    <w:rsid w:val="0094098B"/>
    <w:rsid w:val="009425E5"/>
    <w:rsid w:val="00945B8E"/>
    <w:rsid w:val="00946895"/>
    <w:rsid w:val="00955A84"/>
    <w:rsid w:val="009626F1"/>
    <w:rsid w:val="009627C9"/>
    <w:rsid w:val="0096330D"/>
    <w:rsid w:val="00965246"/>
    <w:rsid w:val="009710F3"/>
    <w:rsid w:val="0097161D"/>
    <w:rsid w:val="0097313F"/>
    <w:rsid w:val="00973905"/>
    <w:rsid w:val="00975767"/>
    <w:rsid w:val="00976247"/>
    <w:rsid w:val="0097768C"/>
    <w:rsid w:val="00977977"/>
    <w:rsid w:val="00977EDC"/>
    <w:rsid w:val="009836E6"/>
    <w:rsid w:val="0098474E"/>
    <w:rsid w:val="009847FC"/>
    <w:rsid w:val="00984E38"/>
    <w:rsid w:val="00987503"/>
    <w:rsid w:val="00987BD3"/>
    <w:rsid w:val="00990819"/>
    <w:rsid w:val="00990D18"/>
    <w:rsid w:val="00991FD6"/>
    <w:rsid w:val="0099332E"/>
    <w:rsid w:val="00994A55"/>
    <w:rsid w:val="00994EC8"/>
    <w:rsid w:val="00995555"/>
    <w:rsid w:val="00995B91"/>
    <w:rsid w:val="009A4301"/>
    <w:rsid w:val="009A694C"/>
    <w:rsid w:val="009B1D96"/>
    <w:rsid w:val="009B53C8"/>
    <w:rsid w:val="009B657F"/>
    <w:rsid w:val="009C1965"/>
    <w:rsid w:val="009C1DEE"/>
    <w:rsid w:val="009C275A"/>
    <w:rsid w:val="009C545C"/>
    <w:rsid w:val="009C5C60"/>
    <w:rsid w:val="009C5D9A"/>
    <w:rsid w:val="009C7BE4"/>
    <w:rsid w:val="009D08EE"/>
    <w:rsid w:val="009D4ACC"/>
    <w:rsid w:val="009D4C31"/>
    <w:rsid w:val="009D4DD6"/>
    <w:rsid w:val="009D66F7"/>
    <w:rsid w:val="009E01BD"/>
    <w:rsid w:val="009E21F6"/>
    <w:rsid w:val="009E3039"/>
    <w:rsid w:val="009E3390"/>
    <w:rsid w:val="009E5129"/>
    <w:rsid w:val="009F071E"/>
    <w:rsid w:val="009F207F"/>
    <w:rsid w:val="009F549B"/>
    <w:rsid w:val="009F7E73"/>
    <w:rsid w:val="00A0135F"/>
    <w:rsid w:val="00A02ED9"/>
    <w:rsid w:val="00A071C6"/>
    <w:rsid w:val="00A11058"/>
    <w:rsid w:val="00A1272B"/>
    <w:rsid w:val="00A13B27"/>
    <w:rsid w:val="00A1420F"/>
    <w:rsid w:val="00A14C77"/>
    <w:rsid w:val="00A15455"/>
    <w:rsid w:val="00A15B7E"/>
    <w:rsid w:val="00A15F7E"/>
    <w:rsid w:val="00A22B31"/>
    <w:rsid w:val="00A26123"/>
    <w:rsid w:val="00A27150"/>
    <w:rsid w:val="00A31E11"/>
    <w:rsid w:val="00A34E28"/>
    <w:rsid w:val="00A366FD"/>
    <w:rsid w:val="00A4330C"/>
    <w:rsid w:val="00A43619"/>
    <w:rsid w:val="00A4458B"/>
    <w:rsid w:val="00A46B26"/>
    <w:rsid w:val="00A47EC3"/>
    <w:rsid w:val="00A525D9"/>
    <w:rsid w:val="00A552B8"/>
    <w:rsid w:val="00A56735"/>
    <w:rsid w:val="00A56B84"/>
    <w:rsid w:val="00A62580"/>
    <w:rsid w:val="00A6499E"/>
    <w:rsid w:val="00A70FA5"/>
    <w:rsid w:val="00A72E3E"/>
    <w:rsid w:val="00A73EBA"/>
    <w:rsid w:val="00A749E7"/>
    <w:rsid w:val="00A83B9A"/>
    <w:rsid w:val="00A84BB9"/>
    <w:rsid w:val="00A86FC1"/>
    <w:rsid w:val="00A91B0D"/>
    <w:rsid w:val="00A93FC6"/>
    <w:rsid w:val="00A948C8"/>
    <w:rsid w:val="00A96EBE"/>
    <w:rsid w:val="00AA086E"/>
    <w:rsid w:val="00AA10C8"/>
    <w:rsid w:val="00AA154B"/>
    <w:rsid w:val="00AA1869"/>
    <w:rsid w:val="00AA2895"/>
    <w:rsid w:val="00AA7233"/>
    <w:rsid w:val="00AB1EE1"/>
    <w:rsid w:val="00AB4D13"/>
    <w:rsid w:val="00AB5935"/>
    <w:rsid w:val="00AC5FCD"/>
    <w:rsid w:val="00AC6694"/>
    <w:rsid w:val="00AC6EC8"/>
    <w:rsid w:val="00AD0710"/>
    <w:rsid w:val="00AD12E7"/>
    <w:rsid w:val="00AD470C"/>
    <w:rsid w:val="00AD7BB6"/>
    <w:rsid w:val="00AE24BF"/>
    <w:rsid w:val="00AE40F0"/>
    <w:rsid w:val="00AE4CFA"/>
    <w:rsid w:val="00AE60F8"/>
    <w:rsid w:val="00AE65B5"/>
    <w:rsid w:val="00AE7681"/>
    <w:rsid w:val="00AF2FA3"/>
    <w:rsid w:val="00AF455C"/>
    <w:rsid w:val="00AF4B7C"/>
    <w:rsid w:val="00B0063D"/>
    <w:rsid w:val="00B01414"/>
    <w:rsid w:val="00B108C5"/>
    <w:rsid w:val="00B10D95"/>
    <w:rsid w:val="00B11473"/>
    <w:rsid w:val="00B1279E"/>
    <w:rsid w:val="00B12B50"/>
    <w:rsid w:val="00B13994"/>
    <w:rsid w:val="00B13D92"/>
    <w:rsid w:val="00B14542"/>
    <w:rsid w:val="00B203DB"/>
    <w:rsid w:val="00B20FE2"/>
    <w:rsid w:val="00B261FC"/>
    <w:rsid w:val="00B34A94"/>
    <w:rsid w:val="00B35897"/>
    <w:rsid w:val="00B371E9"/>
    <w:rsid w:val="00B37E72"/>
    <w:rsid w:val="00B402F3"/>
    <w:rsid w:val="00B40B66"/>
    <w:rsid w:val="00B42E76"/>
    <w:rsid w:val="00B4312E"/>
    <w:rsid w:val="00B4381E"/>
    <w:rsid w:val="00B43AD1"/>
    <w:rsid w:val="00B44EA0"/>
    <w:rsid w:val="00B60147"/>
    <w:rsid w:val="00B627F2"/>
    <w:rsid w:val="00B63BEB"/>
    <w:rsid w:val="00B65740"/>
    <w:rsid w:val="00B657DC"/>
    <w:rsid w:val="00B70048"/>
    <w:rsid w:val="00B701AA"/>
    <w:rsid w:val="00B75450"/>
    <w:rsid w:val="00B75669"/>
    <w:rsid w:val="00B80349"/>
    <w:rsid w:val="00B80D3D"/>
    <w:rsid w:val="00B81A63"/>
    <w:rsid w:val="00B83D85"/>
    <w:rsid w:val="00B87063"/>
    <w:rsid w:val="00B923C9"/>
    <w:rsid w:val="00B92A64"/>
    <w:rsid w:val="00B93225"/>
    <w:rsid w:val="00B973B1"/>
    <w:rsid w:val="00BA08BE"/>
    <w:rsid w:val="00BA246A"/>
    <w:rsid w:val="00BA7358"/>
    <w:rsid w:val="00BA79E9"/>
    <w:rsid w:val="00BB18AC"/>
    <w:rsid w:val="00BB1A22"/>
    <w:rsid w:val="00BB224B"/>
    <w:rsid w:val="00BB489B"/>
    <w:rsid w:val="00BB6929"/>
    <w:rsid w:val="00BC0C59"/>
    <w:rsid w:val="00BC33E0"/>
    <w:rsid w:val="00BC4903"/>
    <w:rsid w:val="00BC6244"/>
    <w:rsid w:val="00BD4776"/>
    <w:rsid w:val="00BD48EC"/>
    <w:rsid w:val="00BD5C97"/>
    <w:rsid w:val="00BD65B5"/>
    <w:rsid w:val="00BD694B"/>
    <w:rsid w:val="00BE3765"/>
    <w:rsid w:val="00BE57EF"/>
    <w:rsid w:val="00BF16BB"/>
    <w:rsid w:val="00BF1765"/>
    <w:rsid w:val="00BF3250"/>
    <w:rsid w:val="00BF4126"/>
    <w:rsid w:val="00BF580E"/>
    <w:rsid w:val="00BF6DA9"/>
    <w:rsid w:val="00C00F72"/>
    <w:rsid w:val="00C02105"/>
    <w:rsid w:val="00C028FA"/>
    <w:rsid w:val="00C058DD"/>
    <w:rsid w:val="00C06698"/>
    <w:rsid w:val="00C10170"/>
    <w:rsid w:val="00C12016"/>
    <w:rsid w:val="00C122FF"/>
    <w:rsid w:val="00C1250F"/>
    <w:rsid w:val="00C13F9F"/>
    <w:rsid w:val="00C14E3B"/>
    <w:rsid w:val="00C15D63"/>
    <w:rsid w:val="00C21E66"/>
    <w:rsid w:val="00C22BF3"/>
    <w:rsid w:val="00C23141"/>
    <w:rsid w:val="00C24C1F"/>
    <w:rsid w:val="00C255C4"/>
    <w:rsid w:val="00C325D7"/>
    <w:rsid w:val="00C3263B"/>
    <w:rsid w:val="00C33109"/>
    <w:rsid w:val="00C33AF1"/>
    <w:rsid w:val="00C375C5"/>
    <w:rsid w:val="00C41E9F"/>
    <w:rsid w:val="00C444FA"/>
    <w:rsid w:val="00C52F0A"/>
    <w:rsid w:val="00C53149"/>
    <w:rsid w:val="00C5606A"/>
    <w:rsid w:val="00C56BEE"/>
    <w:rsid w:val="00C623A1"/>
    <w:rsid w:val="00C63480"/>
    <w:rsid w:val="00C63EA2"/>
    <w:rsid w:val="00C642EA"/>
    <w:rsid w:val="00C6664F"/>
    <w:rsid w:val="00C703EC"/>
    <w:rsid w:val="00C70B7C"/>
    <w:rsid w:val="00C73B5A"/>
    <w:rsid w:val="00C73FA9"/>
    <w:rsid w:val="00C7578F"/>
    <w:rsid w:val="00C807FA"/>
    <w:rsid w:val="00C8252A"/>
    <w:rsid w:val="00C83D97"/>
    <w:rsid w:val="00C971D3"/>
    <w:rsid w:val="00CA23AD"/>
    <w:rsid w:val="00CA28FB"/>
    <w:rsid w:val="00CA50F1"/>
    <w:rsid w:val="00CA6C2B"/>
    <w:rsid w:val="00CB295A"/>
    <w:rsid w:val="00CB3E72"/>
    <w:rsid w:val="00CB41EA"/>
    <w:rsid w:val="00CB4505"/>
    <w:rsid w:val="00CC0371"/>
    <w:rsid w:val="00CC0502"/>
    <w:rsid w:val="00CC4C44"/>
    <w:rsid w:val="00CC5661"/>
    <w:rsid w:val="00CC677C"/>
    <w:rsid w:val="00CC7EF5"/>
    <w:rsid w:val="00CD1B91"/>
    <w:rsid w:val="00CD2189"/>
    <w:rsid w:val="00CD5C54"/>
    <w:rsid w:val="00CD6296"/>
    <w:rsid w:val="00CE01B6"/>
    <w:rsid w:val="00CE0E2E"/>
    <w:rsid w:val="00CE141D"/>
    <w:rsid w:val="00CE4510"/>
    <w:rsid w:val="00CF06E8"/>
    <w:rsid w:val="00CF16C0"/>
    <w:rsid w:val="00CF17C2"/>
    <w:rsid w:val="00CF351B"/>
    <w:rsid w:val="00D0039B"/>
    <w:rsid w:val="00D028F3"/>
    <w:rsid w:val="00D1026C"/>
    <w:rsid w:val="00D126FA"/>
    <w:rsid w:val="00D130BD"/>
    <w:rsid w:val="00D14969"/>
    <w:rsid w:val="00D14F2C"/>
    <w:rsid w:val="00D15927"/>
    <w:rsid w:val="00D161C0"/>
    <w:rsid w:val="00D17192"/>
    <w:rsid w:val="00D227A5"/>
    <w:rsid w:val="00D24292"/>
    <w:rsid w:val="00D26424"/>
    <w:rsid w:val="00D264A5"/>
    <w:rsid w:val="00D26B95"/>
    <w:rsid w:val="00D26BB1"/>
    <w:rsid w:val="00D2775C"/>
    <w:rsid w:val="00D30168"/>
    <w:rsid w:val="00D34EF9"/>
    <w:rsid w:val="00D35618"/>
    <w:rsid w:val="00D36323"/>
    <w:rsid w:val="00D37B94"/>
    <w:rsid w:val="00D41153"/>
    <w:rsid w:val="00D41B41"/>
    <w:rsid w:val="00D42AA4"/>
    <w:rsid w:val="00D43955"/>
    <w:rsid w:val="00D44CB7"/>
    <w:rsid w:val="00D5204F"/>
    <w:rsid w:val="00D549F2"/>
    <w:rsid w:val="00D61D66"/>
    <w:rsid w:val="00D63A61"/>
    <w:rsid w:val="00D657E3"/>
    <w:rsid w:val="00D67EE9"/>
    <w:rsid w:val="00D67FB1"/>
    <w:rsid w:val="00D7071F"/>
    <w:rsid w:val="00D70B7A"/>
    <w:rsid w:val="00D72DA1"/>
    <w:rsid w:val="00D74D33"/>
    <w:rsid w:val="00D7677E"/>
    <w:rsid w:val="00D76F63"/>
    <w:rsid w:val="00D81C07"/>
    <w:rsid w:val="00D83243"/>
    <w:rsid w:val="00D83E70"/>
    <w:rsid w:val="00D873AE"/>
    <w:rsid w:val="00D90D54"/>
    <w:rsid w:val="00D95254"/>
    <w:rsid w:val="00D95588"/>
    <w:rsid w:val="00D95EA4"/>
    <w:rsid w:val="00D9761B"/>
    <w:rsid w:val="00DA1942"/>
    <w:rsid w:val="00DA19F1"/>
    <w:rsid w:val="00DA275F"/>
    <w:rsid w:val="00DA5E17"/>
    <w:rsid w:val="00DA5EE4"/>
    <w:rsid w:val="00DA636C"/>
    <w:rsid w:val="00DA7C04"/>
    <w:rsid w:val="00DB2291"/>
    <w:rsid w:val="00DB5D3F"/>
    <w:rsid w:val="00DC07E2"/>
    <w:rsid w:val="00DC27C9"/>
    <w:rsid w:val="00DC3F62"/>
    <w:rsid w:val="00DC47BF"/>
    <w:rsid w:val="00DC59F5"/>
    <w:rsid w:val="00DD0519"/>
    <w:rsid w:val="00DD0FDF"/>
    <w:rsid w:val="00DD2AE1"/>
    <w:rsid w:val="00DD3AE5"/>
    <w:rsid w:val="00DD3C3C"/>
    <w:rsid w:val="00DE0216"/>
    <w:rsid w:val="00DE2AEE"/>
    <w:rsid w:val="00DE38CA"/>
    <w:rsid w:val="00DE467E"/>
    <w:rsid w:val="00DE5503"/>
    <w:rsid w:val="00DE5C49"/>
    <w:rsid w:val="00DE62D9"/>
    <w:rsid w:val="00DE64D5"/>
    <w:rsid w:val="00DE71A8"/>
    <w:rsid w:val="00DF1485"/>
    <w:rsid w:val="00DF1DE4"/>
    <w:rsid w:val="00DF262B"/>
    <w:rsid w:val="00DF26DA"/>
    <w:rsid w:val="00DF2860"/>
    <w:rsid w:val="00DF3002"/>
    <w:rsid w:val="00DF3D62"/>
    <w:rsid w:val="00DF4560"/>
    <w:rsid w:val="00DF6EA2"/>
    <w:rsid w:val="00DF7EF5"/>
    <w:rsid w:val="00E01BDB"/>
    <w:rsid w:val="00E10F25"/>
    <w:rsid w:val="00E11208"/>
    <w:rsid w:val="00E15686"/>
    <w:rsid w:val="00E157F0"/>
    <w:rsid w:val="00E207A0"/>
    <w:rsid w:val="00E20F48"/>
    <w:rsid w:val="00E21405"/>
    <w:rsid w:val="00E21A07"/>
    <w:rsid w:val="00E21F81"/>
    <w:rsid w:val="00E3096A"/>
    <w:rsid w:val="00E31204"/>
    <w:rsid w:val="00E34F91"/>
    <w:rsid w:val="00E408CE"/>
    <w:rsid w:val="00E41F44"/>
    <w:rsid w:val="00E4435F"/>
    <w:rsid w:val="00E46DA6"/>
    <w:rsid w:val="00E51F5E"/>
    <w:rsid w:val="00E52941"/>
    <w:rsid w:val="00E5590B"/>
    <w:rsid w:val="00E57900"/>
    <w:rsid w:val="00E65799"/>
    <w:rsid w:val="00E667C9"/>
    <w:rsid w:val="00E70036"/>
    <w:rsid w:val="00E75F16"/>
    <w:rsid w:val="00E81D4C"/>
    <w:rsid w:val="00E8784E"/>
    <w:rsid w:val="00E91759"/>
    <w:rsid w:val="00E92A2D"/>
    <w:rsid w:val="00E9491B"/>
    <w:rsid w:val="00E97E0B"/>
    <w:rsid w:val="00EA24B8"/>
    <w:rsid w:val="00EA4886"/>
    <w:rsid w:val="00EA70BB"/>
    <w:rsid w:val="00EA79AB"/>
    <w:rsid w:val="00EB097D"/>
    <w:rsid w:val="00EB0FD9"/>
    <w:rsid w:val="00EB540D"/>
    <w:rsid w:val="00EB598F"/>
    <w:rsid w:val="00EB5B3C"/>
    <w:rsid w:val="00EC3CBB"/>
    <w:rsid w:val="00EC575E"/>
    <w:rsid w:val="00ED0593"/>
    <w:rsid w:val="00ED05C8"/>
    <w:rsid w:val="00ED3233"/>
    <w:rsid w:val="00ED3274"/>
    <w:rsid w:val="00ED5D6A"/>
    <w:rsid w:val="00ED62E0"/>
    <w:rsid w:val="00EE0D8B"/>
    <w:rsid w:val="00EE14AD"/>
    <w:rsid w:val="00EE452B"/>
    <w:rsid w:val="00EF2287"/>
    <w:rsid w:val="00EF4312"/>
    <w:rsid w:val="00EF567D"/>
    <w:rsid w:val="00EF607D"/>
    <w:rsid w:val="00EF7014"/>
    <w:rsid w:val="00EF7B94"/>
    <w:rsid w:val="00F00461"/>
    <w:rsid w:val="00F038F5"/>
    <w:rsid w:val="00F04D99"/>
    <w:rsid w:val="00F05177"/>
    <w:rsid w:val="00F057A6"/>
    <w:rsid w:val="00F059A8"/>
    <w:rsid w:val="00F1474C"/>
    <w:rsid w:val="00F167FE"/>
    <w:rsid w:val="00F1709D"/>
    <w:rsid w:val="00F22BD4"/>
    <w:rsid w:val="00F2744B"/>
    <w:rsid w:val="00F27B2C"/>
    <w:rsid w:val="00F27C13"/>
    <w:rsid w:val="00F31542"/>
    <w:rsid w:val="00F317B2"/>
    <w:rsid w:val="00F36D7D"/>
    <w:rsid w:val="00F40734"/>
    <w:rsid w:val="00F41F18"/>
    <w:rsid w:val="00F42733"/>
    <w:rsid w:val="00F47377"/>
    <w:rsid w:val="00F51C7E"/>
    <w:rsid w:val="00F57ADE"/>
    <w:rsid w:val="00F60A5A"/>
    <w:rsid w:val="00F60DA9"/>
    <w:rsid w:val="00F613E9"/>
    <w:rsid w:val="00F63493"/>
    <w:rsid w:val="00F64FD8"/>
    <w:rsid w:val="00F70C81"/>
    <w:rsid w:val="00F711C4"/>
    <w:rsid w:val="00F715E0"/>
    <w:rsid w:val="00F72D8E"/>
    <w:rsid w:val="00F77365"/>
    <w:rsid w:val="00F87B30"/>
    <w:rsid w:val="00F906E5"/>
    <w:rsid w:val="00F96E1A"/>
    <w:rsid w:val="00FA177D"/>
    <w:rsid w:val="00FA2865"/>
    <w:rsid w:val="00FA32AC"/>
    <w:rsid w:val="00FB07E4"/>
    <w:rsid w:val="00FB1507"/>
    <w:rsid w:val="00FB2D72"/>
    <w:rsid w:val="00FB33BC"/>
    <w:rsid w:val="00FB638D"/>
    <w:rsid w:val="00FB7B2F"/>
    <w:rsid w:val="00FC134E"/>
    <w:rsid w:val="00FC25C7"/>
    <w:rsid w:val="00FC7726"/>
    <w:rsid w:val="00FC7966"/>
    <w:rsid w:val="00FD353A"/>
    <w:rsid w:val="00FD5C74"/>
    <w:rsid w:val="00FE1153"/>
    <w:rsid w:val="00FE1368"/>
    <w:rsid w:val="00FE4CD9"/>
    <w:rsid w:val="00FF0B38"/>
    <w:rsid w:val="00FF57C6"/>
    <w:rsid w:val="00FF5D9E"/>
    <w:rsid w:val="00FF5F15"/>
    <w:rsid w:val="00FF6749"/>
    <w:rsid w:val="00FF7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42EBBA"/>
  <w15:docId w15:val="{A4CE674F-CA9A-4E33-8B92-042BD7926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style>
  <w:style w:type="paragraph" w:styleId="1">
    <w:name w:val="heading 1"/>
    <w:basedOn w:val="a"/>
    <w:uiPriority w:val="1"/>
    <w:qFormat/>
    <w:pPr>
      <w:ind w:left="810"/>
      <w:outlineLvl w:val="0"/>
    </w:pPr>
    <w:rPr>
      <w:rFonts w:ascii="Times New Roman" w:eastAsia="Times New Roman" w:hAnsi="Times New Roman"/>
      <w:b/>
      <w:bCs/>
      <w:sz w:val="28"/>
      <w:szCs w:val="28"/>
    </w:rPr>
  </w:style>
  <w:style w:type="paragraph" w:styleId="2">
    <w:name w:val="heading 2"/>
    <w:basedOn w:val="a"/>
    <w:next w:val="a"/>
    <w:link w:val="20"/>
    <w:uiPriority w:val="9"/>
    <w:semiHidden/>
    <w:unhideWhenUsed/>
    <w:qFormat/>
    <w:rsid w:val="00B203DB"/>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5">
    <w:name w:val="heading 5"/>
    <w:basedOn w:val="a"/>
    <w:next w:val="a"/>
    <w:link w:val="50"/>
    <w:uiPriority w:val="9"/>
    <w:semiHidden/>
    <w:unhideWhenUsed/>
    <w:qFormat/>
    <w:rsid w:val="000E50BE"/>
    <w:pPr>
      <w:keepNext/>
      <w:keepLines/>
      <w:spacing w:before="40"/>
      <w:outlineLvl w:val="4"/>
    </w:pPr>
    <w:rPr>
      <w:rFonts w:asciiTheme="majorHAnsi" w:eastAsiaTheme="majorEastAsia" w:hAnsiTheme="majorHAnsi" w:cstheme="majorBidi"/>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ind w:left="102" w:firstLine="708"/>
    </w:pPr>
    <w:rPr>
      <w:rFonts w:ascii="Times New Roman" w:eastAsia="Times New Roman" w:hAnsi="Times New Roman"/>
      <w:sz w:val="28"/>
      <w:szCs w:val="28"/>
    </w:rPr>
  </w:style>
  <w:style w:type="paragraph" w:styleId="a5">
    <w:name w:val="List Paragraph"/>
    <w:basedOn w:val="a"/>
    <w:uiPriority w:val="34"/>
    <w:qFormat/>
  </w:style>
  <w:style w:type="paragraph" w:customStyle="1" w:styleId="TableParagraph">
    <w:name w:val="Table Paragraph"/>
    <w:basedOn w:val="a"/>
    <w:uiPriority w:val="1"/>
    <w:qFormat/>
  </w:style>
  <w:style w:type="paragraph" w:styleId="a6">
    <w:name w:val="header"/>
    <w:basedOn w:val="a"/>
    <w:link w:val="a7"/>
    <w:uiPriority w:val="99"/>
    <w:unhideWhenUsed/>
    <w:rsid w:val="00F41F18"/>
    <w:pPr>
      <w:tabs>
        <w:tab w:val="center" w:pos="4677"/>
        <w:tab w:val="right" w:pos="9355"/>
      </w:tabs>
    </w:pPr>
  </w:style>
  <w:style w:type="character" w:customStyle="1" w:styleId="a7">
    <w:name w:val="Верхний колонтитул Знак"/>
    <w:basedOn w:val="a0"/>
    <w:link w:val="a6"/>
    <w:uiPriority w:val="99"/>
    <w:rsid w:val="00F41F18"/>
  </w:style>
  <w:style w:type="paragraph" w:styleId="a8">
    <w:name w:val="footer"/>
    <w:basedOn w:val="a"/>
    <w:link w:val="a9"/>
    <w:uiPriority w:val="99"/>
    <w:unhideWhenUsed/>
    <w:rsid w:val="00F41F18"/>
    <w:pPr>
      <w:tabs>
        <w:tab w:val="center" w:pos="4677"/>
        <w:tab w:val="right" w:pos="9355"/>
      </w:tabs>
    </w:pPr>
  </w:style>
  <w:style w:type="character" w:customStyle="1" w:styleId="a9">
    <w:name w:val="Нижний колонтитул Знак"/>
    <w:basedOn w:val="a0"/>
    <w:link w:val="a8"/>
    <w:uiPriority w:val="99"/>
    <w:rsid w:val="00F41F18"/>
  </w:style>
  <w:style w:type="paragraph" w:styleId="aa">
    <w:name w:val="Balloon Text"/>
    <w:basedOn w:val="a"/>
    <w:link w:val="ab"/>
    <w:uiPriority w:val="99"/>
    <w:semiHidden/>
    <w:unhideWhenUsed/>
    <w:rsid w:val="00355CA9"/>
    <w:pPr>
      <w:widowControl/>
    </w:pPr>
    <w:rPr>
      <w:rFonts w:ascii="Segoe UI" w:hAnsi="Segoe UI" w:cs="Segoe UI"/>
      <w:sz w:val="18"/>
      <w:szCs w:val="18"/>
      <w:lang w:val="ru-RU"/>
    </w:rPr>
  </w:style>
  <w:style w:type="character" w:customStyle="1" w:styleId="ab">
    <w:name w:val="Текст выноски Знак"/>
    <w:basedOn w:val="a0"/>
    <w:link w:val="aa"/>
    <w:uiPriority w:val="99"/>
    <w:semiHidden/>
    <w:rsid w:val="00355CA9"/>
    <w:rPr>
      <w:rFonts w:ascii="Segoe UI" w:hAnsi="Segoe UI" w:cs="Segoe UI"/>
      <w:sz w:val="18"/>
      <w:szCs w:val="18"/>
      <w:lang w:val="ru-RU"/>
    </w:rPr>
  </w:style>
  <w:style w:type="paragraph" w:styleId="ac">
    <w:name w:val="footnote text"/>
    <w:aliases w:val="Текст сноски Знак1,Текст сноски Знак Знак,Текст сноски Знак1 Знак,Текст сноски Знак Знак Знак,Текст сноски Знак Знак Знак Знак Знак Знак Знак,Текст сноски Знак Знак Знак Знак Знак Знак Знак Знак,Знак,Текст сноски Знак3 Знак,Знак1,З,fn,FT,ft"/>
    <w:basedOn w:val="a"/>
    <w:link w:val="ad"/>
    <w:uiPriority w:val="99"/>
    <w:unhideWhenUsed/>
    <w:qFormat/>
    <w:rsid w:val="005F6AEB"/>
    <w:rPr>
      <w:sz w:val="20"/>
      <w:szCs w:val="20"/>
    </w:rPr>
  </w:style>
  <w:style w:type="character" w:customStyle="1" w:styleId="ad">
    <w:name w:val="Текст сноски Знак"/>
    <w:aliases w:val="Текст сноски Знак1 Знак1,Текст сноски Знак Знак Знак1,Текст сноски Знак1 Знак Знак,Текст сноски Знак Знак Знак Знак,Текст сноски Знак Знак Знак Знак Знак Знак Знак Знак1,Текст сноски Знак Знак Знак Знак Знак Знак Знак Знак Знак,З Знак"/>
    <w:basedOn w:val="a0"/>
    <w:link w:val="ac"/>
    <w:uiPriority w:val="99"/>
    <w:rsid w:val="00C63EA2"/>
    <w:rPr>
      <w:sz w:val="20"/>
      <w:szCs w:val="20"/>
    </w:rPr>
  </w:style>
  <w:style w:type="character" w:styleId="ae">
    <w:name w:val="footnote reference"/>
    <w:aliases w:val="Знак сноски-FN,Ciae niinee-FN,Знак сноски 1,fr,Used by Word for Help footnote symbols,Ссылка на сноску 45,Footnote Reference Number,анкета сноска,Referencia nota al pie,Ciae niinee 1,SUPERS,Appel note de bas de page,ОР,Footnotes refs"/>
    <w:basedOn w:val="a0"/>
    <w:uiPriority w:val="99"/>
    <w:unhideWhenUsed/>
    <w:rsid w:val="00C63EA2"/>
    <w:rPr>
      <w:vertAlign w:val="superscript"/>
    </w:rPr>
  </w:style>
  <w:style w:type="character" w:customStyle="1" w:styleId="a4">
    <w:name w:val="Основной текст Знак"/>
    <w:link w:val="a3"/>
    <w:uiPriority w:val="1"/>
    <w:rsid w:val="00D34EF9"/>
    <w:rPr>
      <w:rFonts w:ascii="Times New Roman" w:eastAsia="Times New Roman" w:hAnsi="Times New Roman"/>
      <w:sz w:val="28"/>
      <w:szCs w:val="28"/>
    </w:rPr>
  </w:style>
  <w:style w:type="paragraph" w:customStyle="1" w:styleId="Default">
    <w:name w:val="Default"/>
    <w:rsid w:val="00D34EF9"/>
    <w:pPr>
      <w:widowControl/>
      <w:autoSpaceDE w:val="0"/>
      <w:autoSpaceDN w:val="0"/>
      <w:adjustRightInd w:val="0"/>
    </w:pPr>
    <w:rPr>
      <w:rFonts w:ascii="Times New Roman" w:eastAsia="Times New Roman" w:hAnsi="Times New Roman" w:cs="Times New Roman"/>
      <w:color w:val="000000"/>
      <w:sz w:val="24"/>
      <w:szCs w:val="24"/>
      <w:lang w:val="ru-RU" w:eastAsia="ru-RU"/>
    </w:rPr>
  </w:style>
  <w:style w:type="character" w:customStyle="1" w:styleId="21">
    <w:name w:val="Основной текст (2)_"/>
    <w:basedOn w:val="a0"/>
    <w:link w:val="22"/>
    <w:rsid w:val="00F47377"/>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F47377"/>
    <w:pPr>
      <w:shd w:val="clear" w:color="auto" w:fill="FFFFFF"/>
      <w:spacing w:after="120" w:line="320" w:lineRule="exact"/>
      <w:ind w:hanging="1260"/>
    </w:pPr>
    <w:rPr>
      <w:rFonts w:ascii="Times New Roman" w:eastAsia="Times New Roman" w:hAnsi="Times New Roman" w:cs="Times New Roman"/>
      <w:sz w:val="28"/>
      <w:szCs w:val="28"/>
    </w:rPr>
  </w:style>
  <w:style w:type="character" w:styleId="af">
    <w:name w:val="annotation reference"/>
    <w:basedOn w:val="a0"/>
    <w:uiPriority w:val="99"/>
    <w:semiHidden/>
    <w:unhideWhenUsed/>
    <w:rsid w:val="00B973B1"/>
    <w:rPr>
      <w:sz w:val="16"/>
      <w:szCs w:val="16"/>
    </w:rPr>
  </w:style>
  <w:style w:type="paragraph" w:styleId="af0">
    <w:name w:val="annotation text"/>
    <w:basedOn w:val="a"/>
    <w:link w:val="af1"/>
    <w:uiPriority w:val="99"/>
    <w:semiHidden/>
    <w:unhideWhenUsed/>
    <w:rsid w:val="00B973B1"/>
    <w:rPr>
      <w:sz w:val="20"/>
      <w:szCs w:val="20"/>
    </w:rPr>
  </w:style>
  <w:style w:type="character" w:customStyle="1" w:styleId="af1">
    <w:name w:val="Текст примечания Знак"/>
    <w:basedOn w:val="a0"/>
    <w:link w:val="af0"/>
    <w:uiPriority w:val="99"/>
    <w:semiHidden/>
    <w:rsid w:val="00B973B1"/>
    <w:rPr>
      <w:sz w:val="20"/>
      <w:szCs w:val="20"/>
    </w:rPr>
  </w:style>
  <w:style w:type="paragraph" w:styleId="af2">
    <w:name w:val="annotation subject"/>
    <w:basedOn w:val="af0"/>
    <w:next w:val="af0"/>
    <w:link w:val="af3"/>
    <w:uiPriority w:val="99"/>
    <w:semiHidden/>
    <w:unhideWhenUsed/>
    <w:rsid w:val="00B973B1"/>
    <w:rPr>
      <w:b/>
      <w:bCs/>
    </w:rPr>
  </w:style>
  <w:style w:type="character" w:customStyle="1" w:styleId="af3">
    <w:name w:val="Тема примечания Знак"/>
    <w:basedOn w:val="af1"/>
    <w:link w:val="af2"/>
    <w:uiPriority w:val="99"/>
    <w:semiHidden/>
    <w:rsid w:val="00B973B1"/>
    <w:rPr>
      <w:b/>
      <w:bCs/>
      <w:sz w:val="20"/>
      <w:szCs w:val="20"/>
    </w:rPr>
  </w:style>
  <w:style w:type="character" w:customStyle="1" w:styleId="4Exact">
    <w:name w:val="Основной текст (4) Exact"/>
    <w:basedOn w:val="a0"/>
    <w:link w:val="4"/>
    <w:rsid w:val="00C7578F"/>
    <w:rPr>
      <w:rFonts w:ascii="Times New Roman" w:eastAsia="Times New Roman" w:hAnsi="Times New Roman" w:cs="Times New Roman"/>
      <w:sz w:val="28"/>
      <w:szCs w:val="28"/>
      <w:shd w:val="clear" w:color="auto" w:fill="FFFFFF"/>
    </w:rPr>
  </w:style>
  <w:style w:type="paragraph" w:customStyle="1" w:styleId="4">
    <w:name w:val="Основной текст (4)"/>
    <w:basedOn w:val="a"/>
    <w:link w:val="4Exact"/>
    <w:rsid w:val="00C7578F"/>
    <w:pPr>
      <w:shd w:val="clear" w:color="auto" w:fill="FFFFFF"/>
      <w:spacing w:line="322" w:lineRule="exact"/>
      <w:jc w:val="right"/>
    </w:pPr>
    <w:rPr>
      <w:rFonts w:ascii="Times New Roman" w:eastAsia="Times New Roman" w:hAnsi="Times New Roman" w:cs="Times New Roman"/>
      <w:sz w:val="28"/>
      <w:szCs w:val="28"/>
    </w:rPr>
  </w:style>
  <w:style w:type="paragraph" w:styleId="af4">
    <w:name w:val="Revision"/>
    <w:hidden/>
    <w:uiPriority w:val="99"/>
    <w:semiHidden/>
    <w:rsid w:val="00DD0FDF"/>
    <w:pPr>
      <w:widowControl/>
    </w:pPr>
  </w:style>
  <w:style w:type="character" w:customStyle="1" w:styleId="20">
    <w:name w:val="Заголовок 2 Знак"/>
    <w:basedOn w:val="a0"/>
    <w:link w:val="2"/>
    <w:rsid w:val="00B203DB"/>
    <w:rPr>
      <w:rFonts w:asciiTheme="majorHAnsi" w:eastAsiaTheme="majorEastAsia" w:hAnsiTheme="majorHAnsi" w:cstheme="majorBidi"/>
      <w:color w:val="365F91" w:themeColor="accent1" w:themeShade="BF"/>
      <w:sz w:val="26"/>
      <w:szCs w:val="26"/>
    </w:rPr>
  </w:style>
  <w:style w:type="paragraph" w:styleId="af5">
    <w:name w:val="TOC Heading"/>
    <w:basedOn w:val="1"/>
    <w:next w:val="a"/>
    <w:uiPriority w:val="39"/>
    <w:unhideWhenUsed/>
    <w:qFormat/>
    <w:rsid w:val="00F27B2C"/>
    <w:pPr>
      <w:keepNext/>
      <w:keepLines/>
      <w:widowControl/>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ru-RU" w:eastAsia="ru-RU"/>
    </w:rPr>
  </w:style>
  <w:style w:type="paragraph" w:styleId="10">
    <w:name w:val="toc 1"/>
    <w:basedOn w:val="a"/>
    <w:next w:val="a"/>
    <w:autoRedefine/>
    <w:uiPriority w:val="39"/>
    <w:unhideWhenUsed/>
    <w:rsid w:val="00A02ED9"/>
    <w:pPr>
      <w:tabs>
        <w:tab w:val="left" w:pos="440"/>
        <w:tab w:val="right" w:leader="dot" w:pos="9348"/>
      </w:tabs>
      <w:spacing w:after="100"/>
    </w:pPr>
    <w:rPr>
      <w:rFonts w:ascii="Times New Roman" w:hAnsi="Times New Roman" w:cs="Times New Roman"/>
      <w:noProof/>
      <w:color w:val="FF0000"/>
      <w:sz w:val="28"/>
      <w:szCs w:val="28"/>
      <w:lang w:val="ru-RU"/>
    </w:rPr>
  </w:style>
  <w:style w:type="character" w:styleId="af6">
    <w:name w:val="Hyperlink"/>
    <w:basedOn w:val="a0"/>
    <w:uiPriority w:val="99"/>
    <w:unhideWhenUsed/>
    <w:rsid w:val="00F27B2C"/>
    <w:rPr>
      <w:color w:val="0000FF" w:themeColor="hyperlink"/>
      <w:u w:val="single"/>
    </w:rPr>
  </w:style>
  <w:style w:type="character" w:customStyle="1" w:styleId="50">
    <w:name w:val="Заголовок 5 Знак"/>
    <w:basedOn w:val="a0"/>
    <w:link w:val="5"/>
    <w:uiPriority w:val="99"/>
    <w:rsid w:val="000E50BE"/>
    <w:rPr>
      <w:rFonts w:asciiTheme="majorHAnsi" w:eastAsiaTheme="majorEastAsia" w:hAnsiTheme="majorHAnsi" w:cstheme="majorBidi"/>
      <w:color w:val="365F91" w:themeColor="accent1" w:themeShade="BF"/>
    </w:rPr>
  </w:style>
  <w:style w:type="paragraph" w:styleId="af7">
    <w:name w:val="No Spacing"/>
    <w:link w:val="af8"/>
    <w:uiPriority w:val="1"/>
    <w:qFormat/>
    <w:rsid w:val="00B108C5"/>
    <w:pPr>
      <w:widowControl/>
      <w:jc w:val="both"/>
    </w:pPr>
    <w:rPr>
      <w:rFonts w:ascii="Calibri" w:eastAsia="Calibri" w:hAnsi="Calibri" w:cs="Calibri"/>
      <w:lang w:val="ru-RU"/>
    </w:rPr>
  </w:style>
  <w:style w:type="character" w:customStyle="1" w:styleId="af8">
    <w:name w:val="Без интервала Знак"/>
    <w:link w:val="af7"/>
    <w:uiPriority w:val="99"/>
    <w:locked/>
    <w:rsid w:val="00B108C5"/>
    <w:rPr>
      <w:rFonts w:ascii="Calibri" w:eastAsia="Calibri" w:hAnsi="Calibri" w:cs="Calibri"/>
      <w:lang w:val="ru-RU"/>
    </w:rPr>
  </w:style>
  <w:style w:type="paragraph" w:styleId="af9">
    <w:name w:val="endnote text"/>
    <w:basedOn w:val="a"/>
    <w:link w:val="afa"/>
    <w:uiPriority w:val="99"/>
    <w:semiHidden/>
    <w:unhideWhenUsed/>
    <w:rsid w:val="00A15F7E"/>
    <w:rPr>
      <w:sz w:val="20"/>
      <w:szCs w:val="20"/>
    </w:rPr>
  </w:style>
  <w:style w:type="character" w:customStyle="1" w:styleId="afa">
    <w:name w:val="Текст концевой сноски Знак"/>
    <w:basedOn w:val="a0"/>
    <w:link w:val="af9"/>
    <w:uiPriority w:val="99"/>
    <w:semiHidden/>
    <w:rsid w:val="00A15F7E"/>
    <w:rPr>
      <w:sz w:val="20"/>
      <w:szCs w:val="20"/>
    </w:rPr>
  </w:style>
  <w:style w:type="character" w:styleId="afb">
    <w:name w:val="endnote reference"/>
    <w:basedOn w:val="a0"/>
    <w:uiPriority w:val="99"/>
    <w:semiHidden/>
    <w:unhideWhenUsed/>
    <w:rsid w:val="00A15F7E"/>
    <w:rPr>
      <w:vertAlign w:val="superscript"/>
    </w:rPr>
  </w:style>
  <w:style w:type="paragraph" w:customStyle="1" w:styleId="ConsPlusTitle">
    <w:name w:val="ConsPlusTitle"/>
    <w:rsid w:val="00A948C8"/>
    <w:pPr>
      <w:autoSpaceDE w:val="0"/>
      <w:autoSpaceDN w:val="0"/>
    </w:pPr>
    <w:rPr>
      <w:rFonts w:ascii="Calibri" w:eastAsia="Times New Roman" w:hAnsi="Calibri" w:cs="Calibri"/>
      <w:b/>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46599993">
      <w:bodyDiv w:val="1"/>
      <w:marLeft w:val="0"/>
      <w:marRight w:val="0"/>
      <w:marTop w:val="0"/>
      <w:marBottom w:val="0"/>
      <w:divBdr>
        <w:top w:val="none" w:sz="0" w:space="0" w:color="auto"/>
        <w:left w:val="none" w:sz="0" w:space="0" w:color="auto"/>
        <w:bottom w:val="none" w:sz="0" w:space="0" w:color="auto"/>
        <w:right w:val="none" w:sz="0" w:space="0" w:color="auto"/>
      </w:divBdr>
    </w:div>
    <w:div w:id="1707441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0E0E68-1915-4B16-979C-34BA905CAA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16</Pages>
  <Words>4564</Words>
  <Characters>26016</Characters>
  <Application>Microsoft Office Word</Application>
  <DocSecurity>0</DocSecurity>
  <Lines>216</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30519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Кляпов Сергей Иванович</dc:creator>
  <cp:lastModifiedBy>Фрундина Мария Александровна</cp:lastModifiedBy>
  <cp:revision>3</cp:revision>
  <cp:lastPrinted>2024-04-24T13:47:00Z</cp:lastPrinted>
  <dcterms:created xsi:type="dcterms:W3CDTF">2024-10-16T08:02:00Z</dcterms:created>
  <dcterms:modified xsi:type="dcterms:W3CDTF">2024-11-05T08:17:00Z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2016-07-05T00:00:00Z</vt:filetime>
  </property>
  <property fmtid="{D5CDD505-2E9C-101B-9397-08002B2CF9AE}" pid="3" name="LastSaved">
    <vt:filetime>2016-10-05T00:00:00Z</vt:filetime>
  </property>
</Properties>
</file>